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8D36" w14:textId="61FEB0EA" w:rsidR="00A44081" w:rsidRDefault="00C17D61" w:rsidP="00A44081">
      <w:pPr>
        <w:autoSpaceDE w:val="0"/>
        <w:autoSpaceDN w:val="0"/>
        <w:adjustRightInd w:val="0"/>
        <w:rPr>
          <w:rFonts w:ascii="Helvetica-Bold" w:hAnsi="Helvetica-Bold" w:cs="Helvetica-Bold"/>
          <w:b/>
          <w:bCs/>
          <w:sz w:val="22"/>
          <w:szCs w:val="22"/>
          <w:lang w:val="fr-CA" w:eastAsia="fr-CA"/>
        </w:rPr>
      </w:pPr>
      <w:r>
        <w:rPr>
          <w:rFonts w:ascii="Helvetica-Bold" w:hAnsi="Helvetica-Bold" w:cs="Helvetica-Bold"/>
          <w:b/>
          <w:bCs/>
          <w:noProof/>
          <w:sz w:val="22"/>
          <w:szCs w:val="22"/>
          <w:lang w:val="fr-CA" w:eastAsia="fr-CA"/>
        </w:rPr>
        <w:drawing>
          <wp:anchor distT="0" distB="0" distL="114300" distR="114300" simplePos="0" relativeHeight="251658240" behindDoc="1" locked="0" layoutInCell="1" allowOverlap="1" wp14:anchorId="02D5E438" wp14:editId="3DAA0658">
            <wp:simplePos x="0" y="0"/>
            <wp:positionH relativeFrom="margin">
              <wp:align>right</wp:align>
            </wp:positionH>
            <wp:positionV relativeFrom="paragraph">
              <wp:posOffset>-128423</wp:posOffset>
            </wp:positionV>
            <wp:extent cx="1086460" cy="64996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460" cy="649964"/>
                    </a:xfrm>
                    <a:prstGeom prst="rect">
                      <a:avLst/>
                    </a:prstGeom>
                  </pic:spPr>
                </pic:pic>
              </a:graphicData>
            </a:graphic>
            <wp14:sizeRelH relativeFrom="margin">
              <wp14:pctWidth>0</wp14:pctWidth>
            </wp14:sizeRelH>
            <wp14:sizeRelV relativeFrom="margin">
              <wp14:pctHeight>0</wp14:pctHeight>
            </wp14:sizeRelV>
          </wp:anchor>
        </w:drawing>
      </w:r>
    </w:p>
    <w:p w14:paraId="4B2F3A0A" w14:textId="77777777" w:rsidR="00A44081" w:rsidRDefault="00A44081" w:rsidP="00A44081">
      <w:pPr>
        <w:autoSpaceDE w:val="0"/>
        <w:autoSpaceDN w:val="0"/>
        <w:adjustRightInd w:val="0"/>
        <w:rPr>
          <w:rFonts w:ascii="Helvetica-Bold" w:hAnsi="Helvetica-Bold" w:cs="Helvetica-Bold"/>
          <w:b/>
          <w:bCs/>
          <w:sz w:val="22"/>
          <w:szCs w:val="22"/>
          <w:lang w:val="fr-CA" w:eastAsia="fr-CA"/>
        </w:rPr>
      </w:pPr>
    </w:p>
    <w:p w14:paraId="6DD28146" w14:textId="77777777" w:rsidR="00A44081" w:rsidRDefault="00A44081" w:rsidP="00A44081">
      <w:pPr>
        <w:autoSpaceDE w:val="0"/>
        <w:autoSpaceDN w:val="0"/>
        <w:adjustRightInd w:val="0"/>
        <w:rPr>
          <w:rFonts w:ascii="Helvetica-Bold" w:hAnsi="Helvetica-Bold" w:cs="Helvetica-Bold"/>
          <w:b/>
          <w:bCs/>
          <w:sz w:val="22"/>
          <w:szCs w:val="22"/>
          <w:lang w:val="fr-CA" w:eastAsia="fr-CA"/>
        </w:rPr>
      </w:pPr>
    </w:p>
    <w:p w14:paraId="3FB64CFF" w14:textId="77777777" w:rsidR="00A44081" w:rsidRDefault="00A44081" w:rsidP="003E221A">
      <w:pPr>
        <w:autoSpaceDE w:val="0"/>
        <w:autoSpaceDN w:val="0"/>
        <w:adjustRightInd w:val="0"/>
        <w:rPr>
          <w:rFonts w:ascii="Helvetica-Bold" w:hAnsi="Helvetica-Bold" w:cs="Helvetica-Bold"/>
          <w:b/>
          <w:bCs/>
          <w:sz w:val="22"/>
          <w:szCs w:val="22"/>
          <w:lang w:val="fr-CA" w:eastAsia="fr-CA"/>
        </w:rPr>
      </w:pPr>
    </w:p>
    <w:p w14:paraId="30D23CBC" w14:textId="77777777" w:rsidR="00A44081" w:rsidRDefault="00A44081" w:rsidP="003E221A">
      <w:pPr>
        <w:autoSpaceDE w:val="0"/>
        <w:autoSpaceDN w:val="0"/>
        <w:adjustRightInd w:val="0"/>
        <w:spacing w:line="276" w:lineRule="auto"/>
        <w:rPr>
          <w:rFonts w:ascii="Helvetica-Bold" w:hAnsi="Helvetica-Bold" w:cs="Helvetica-Bold"/>
          <w:b/>
          <w:bCs/>
          <w:sz w:val="22"/>
          <w:szCs w:val="22"/>
          <w:lang w:val="fr-CA" w:eastAsia="fr-CA"/>
        </w:rPr>
      </w:pPr>
    </w:p>
    <w:p w14:paraId="13D106A1" w14:textId="0B709F10" w:rsidR="0011618F" w:rsidRDefault="0011618F" w:rsidP="003E221A">
      <w:pPr>
        <w:autoSpaceDE w:val="0"/>
        <w:autoSpaceDN w:val="0"/>
        <w:adjustRightInd w:val="0"/>
        <w:spacing w:line="276" w:lineRule="auto"/>
        <w:jc w:val="center"/>
        <w:rPr>
          <w:rFonts w:ascii="Helvetica-Bold" w:hAnsi="Helvetica-Bold" w:cs="Helvetica-Bold"/>
          <w:b/>
          <w:bCs/>
          <w:sz w:val="22"/>
          <w:szCs w:val="22"/>
          <w:lang w:val="fr-CA" w:eastAsia="fr-CA"/>
        </w:rPr>
      </w:pPr>
      <w:r>
        <w:rPr>
          <w:rFonts w:ascii="Helvetica-Bold" w:hAnsi="Helvetica-Bold" w:cs="Helvetica-Bold"/>
          <w:b/>
          <w:bCs/>
          <w:sz w:val="22"/>
          <w:szCs w:val="22"/>
          <w:lang w:val="fr-CA" w:eastAsia="fr-CA"/>
        </w:rPr>
        <w:t>POLITIQUE SALARIALE</w:t>
      </w:r>
    </w:p>
    <w:p w14:paraId="6214F7F3" w14:textId="77CC5ECE" w:rsidR="0011618F" w:rsidRDefault="0011618F" w:rsidP="003E221A">
      <w:pPr>
        <w:autoSpaceDE w:val="0"/>
        <w:autoSpaceDN w:val="0"/>
        <w:adjustRightInd w:val="0"/>
        <w:spacing w:line="276" w:lineRule="auto"/>
        <w:jc w:val="center"/>
        <w:rPr>
          <w:rFonts w:ascii="Helvetica-Bold" w:hAnsi="Helvetica-Bold" w:cs="Helvetica-Bold"/>
          <w:b/>
          <w:bCs/>
          <w:sz w:val="22"/>
          <w:szCs w:val="22"/>
          <w:lang w:val="fr-CA" w:eastAsia="fr-CA"/>
        </w:rPr>
      </w:pPr>
      <w:r>
        <w:rPr>
          <w:rFonts w:ascii="Helvetica-Bold" w:hAnsi="Helvetica-Bold" w:cs="Helvetica-Bold"/>
          <w:b/>
          <w:bCs/>
          <w:sz w:val="22"/>
          <w:szCs w:val="22"/>
          <w:lang w:val="fr-CA" w:eastAsia="fr-CA"/>
        </w:rPr>
        <w:t>Concertation Forme ta vie</w:t>
      </w:r>
    </w:p>
    <w:p w14:paraId="765DFD8B" w14:textId="0ED4AF51" w:rsidR="003E221A" w:rsidRDefault="003E221A" w:rsidP="0011618F">
      <w:pPr>
        <w:autoSpaceDE w:val="0"/>
        <w:autoSpaceDN w:val="0"/>
        <w:adjustRightInd w:val="0"/>
        <w:jc w:val="center"/>
        <w:rPr>
          <w:rFonts w:ascii="Helvetica-Bold" w:hAnsi="Helvetica-Bold" w:cs="Helvetica-Bold"/>
          <w:b/>
          <w:bCs/>
          <w:sz w:val="22"/>
          <w:szCs w:val="22"/>
          <w:lang w:val="fr-CA" w:eastAsia="fr-CA"/>
        </w:rPr>
      </w:pPr>
    </w:p>
    <w:p w14:paraId="5DAB1A47" w14:textId="632B2B2A" w:rsidR="003E221A" w:rsidRPr="005A237E" w:rsidRDefault="003E221A" w:rsidP="005A237E">
      <w:pPr>
        <w:autoSpaceDE w:val="0"/>
        <w:autoSpaceDN w:val="0"/>
        <w:adjustRightInd w:val="0"/>
        <w:jc w:val="center"/>
        <w:rPr>
          <w:i/>
          <w:iCs/>
          <w:sz w:val="20"/>
          <w:szCs w:val="20"/>
          <w:lang w:val="fr-CA"/>
        </w:rPr>
      </w:pPr>
      <w:r w:rsidRPr="005A237E">
        <w:rPr>
          <w:i/>
          <w:iCs/>
          <w:sz w:val="20"/>
          <w:szCs w:val="20"/>
          <w:lang w:val="fr-CA"/>
        </w:rPr>
        <w:t>L'utilisation du genre féminin a été adoptée afin de faciliter la lecture de ce document et n'a aucune intention discriminatoire.</w:t>
      </w:r>
    </w:p>
    <w:p w14:paraId="0891A450" w14:textId="77777777" w:rsidR="00464E2D" w:rsidRPr="005A237E" w:rsidRDefault="00464E2D" w:rsidP="003E221A">
      <w:pPr>
        <w:autoSpaceDE w:val="0"/>
        <w:autoSpaceDN w:val="0"/>
        <w:adjustRightInd w:val="0"/>
        <w:rPr>
          <w:rFonts w:ascii="Helvetica-Bold" w:hAnsi="Helvetica-Bold" w:cs="Helvetica-Bold"/>
          <w:b/>
          <w:bCs/>
          <w:lang w:val="fr-CA" w:eastAsia="fr-CA"/>
        </w:rPr>
      </w:pPr>
    </w:p>
    <w:p w14:paraId="4FB4A223" w14:textId="1338E40E" w:rsidR="00464E2D" w:rsidRDefault="00464E2D" w:rsidP="0011618F">
      <w:pPr>
        <w:autoSpaceDE w:val="0"/>
        <w:autoSpaceDN w:val="0"/>
        <w:adjustRightInd w:val="0"/>
        <w:jc w:val="center"/>
        <w:rPr>
          <w:rFonts w:ascii="Helvetica-Bold" w:hAnsi="Helvetica-Bold" w:cs="Helvetica-Bold"/>
          <w:b/>
          <w:bCs/>
          <w:sz w:val="22"/>
          <w:szCs w:val="22"/>
          <w:lang w:val="fr-CA" w:eastAsia="fr-CA"/>
        </w:rPr>
        <w:sectPr w:rsidR="00464E2D" w:rsidSect="00A44081">
          <w:footerReference w:type="default" r:id="rId8"/>
          <w:pgSz w:w="12240" w:h="15840"/>
          <w:pgMar w:top="720" w:right="720" w:bottom="720" w:left="720" w:header="708" w:footer="708" w:gutter="0"/>
          <w:cols w:space="708"/>
          <w:docGrid w:linePitch="360"/>
        </w:sectPr>
      </w:pPr>
    </w:p>
    <w:p w14:paraId="402DE44D" w14:textId="1F692796" w:rsidR="00464E2D" w:rsidRPr="00BE4E1B" w:rsidRDefault="00394882" w:rsidP="00BE4E1B">
      <w:pPr>
        <w:pStyle w:val="Titre2"/>
        <w:keepLines/>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Principes </w:t>
      </w:r>
    </w:p>
    <w:p w14:paraId="20669CF1" w14:textId="261DB080" w:rsidR="00394882" w:rsidRPr="003E221A" w:rsidRDefault="00394882" w:rsidP="00A766CA">
      <w:pPr>
        <w:pStyle w:val="Paragraphedeliste"/>
        <w:numPr>
          <w:ilvl w:val="0"/>
          <w:numId w:val="3"/>
        </w:numPr>
        <w:spacing w:after="200" w:line="276" w:lineRule="auto"/>
        <w:jc w:val="both"/>
        <w:rPr>
          <w:rFonts w:asciiTheme="minorHAnsi" w:hAnsiTheme="minorHAnsi" w:cstheme="minorHAnsi"/>
          <w:lang w:val="fr-CA"/>
        </w:rPr>
      </w:pPr>
      <w:r w:rsidRPr="00A766CA">
        <w:rPr>
          <w:rFonts w:asciiTheme="minorHAnsi" w:hAnsiTheme="minorHAnsi" w:cstheme="minorHAnsi"/>
          <w:lang w:val="fr-CA"/>
        </w:rPr>
        <w:t xml:space="preserve">L’entrée en vigueur de la présente politique salariale et de toute modification qui pourrait lui </w:t>
      </w:r>
      <w:r w:rsidRPr="003E221A">
        <w:rPr>
          <w:rFonts w:asciiTheme="minorHAnsi" w:hAnsiTheme="minorHAnsi" w:cstheme="minorHAnsi"/>
          <w:lang w:val="fr-CA"/>
        </w:rPr>
        <w:t xml:space="preserve">être apportée requiert l’approbation préalable du </w:t>
      </w:r>
      <w:r w:rsidR="003E221A" w:rsidRPr="003E221A">
        <w:rPr>
          <w:rFonts w:asciiTheme="minorHAnsi" w:hAnsiTheme="minorHAnsi" w:cstheme="minorHAnsi"/>
          <w:lang w:val="fr-CA"/>
        </w:rPr>
        <w:t>c</w:t>
      </w:r>
      <w:r w:rsidRPr="003E221A">
        <w:rPr>
          <w:rFonts w:asciiTheme="minorHAnsi" w:hAnsiTheme="minorHAnsi" w:cstheme="minorHAnsi"/>
          <w:lang w:val="fr-CA"/>
        </w:rPr>
        <w:t>onseil d’administration.</w:t>
      </w:r>
    </w:p>
    <w:p w14:paraId="1B9F7B4F" w14:textId="4140C1AA" w:rsidR="00394882" w:rsidRPr="003E221A" w:rsidRDefault="00394882" w:rsidP="003E221A">
      <w:pPr>
        <w:pStyle w:val="Paragraphedeliste"/>
        <w:numPr>
          <w:ilvl w:val="0"/>
          <w:numId w:val="3"/>
        </w:numPr>
        <w:spacing w:after="200" w:line="276" w:lineRule="auto"/>
        <w:ind w:hanging="285"/>
        <w:jc w:val="both"/>
        <w:rPr>
          <w:rFonts w:asciiTheme="minorHAnsi" w:hAnsiTheme="minorHAnsi" w:cstheme="minorHAnsi"/>
          <w:lang w:val="fr-CA"/>
        </w:rPr>
      </w:pPr>
      <w:r w:rsidRPr="003E221A">
        <w:rPr>
          <w:rFonts w:asciiTheme="minorHAnsi" w:hAnsiTheme="minorHAnsi" w:cstheme="minorHAnsi"/>
          <w:lang w:val="fr-CA"/>
        </w:rPr>
        <w:t>La présente politique salariale des employé</w:t>
      </w:r>
      <w:r w:rsidR="003E221A" w:rsidRPr="003E221A">
        <w:rPr>
          <w:rFonts w:asciiTheme="minorHAnsi" w:hAnsiTheme="minorHAnsi" w:cstheme="minorHAnsi"/>
          <w:lang w:val="fr-CA"/>
        </w:rPr>
        <w:t>e</w:t>
      </w:r>
      <w:r w:rsidRPr="003E221A">
        <w:rPr>
          <w:rFonts w:asciiTheme="minorHAnsi" w:hAnsiTheme="minorHAnsi" w:cstheme="minorHAnsi"/>
          <w:lang w:val="fr-CA"/>
        </w:rPr>
        <w:t>s d</w:t>
      </w:r>
      <w:r w:rsidR="00464E2D" w:rsidRPr="003E221A">
        <w:rPr>
          <w:rFonts w:asciiTheme="minorHAnsi" w:hAnsiTheme="minorHAnsi" w:cstheme="minorHAnsi"/>
          <w:lang w:val="fr-CA"/>
        </w:rPr>
        <w:t xml:space="preserve">e la Concertation Forme ta vie </w:t>
      </w:r>
      <w:r w:rsidRPr="003E221A">
        <w:rPr>
          <w:rFonts w:asciiTheme="minorHAnsi" w:hAnsiTheme="minorHAnsi" w:cstheme="minorHAnsi"/>
          <w:lang w:val="fr-CA"/>
        </w:rPr>
        <w:t>s’app</w:t>
      </w:r>
      <w:r w:rsidR="00A95C5D" w:rsidRPr="003E221A">
        <w:rPr>
          <w:rFonts w:asciiTheme="minorHAnsi" w:hAnsiTheme="minorHAnsi" w:cstheme="minorHAnsi"/>
          <w:lang w:val="fr-CA"/>
        </w:rPr>
        <w:t>lique aux employé</w:t>
      </w:r>
      <w:r w:rsidR="003E221A" w:rsidRPr="003E221A">
        <w:rPr>
          <w:rFonts w:asciiTheme="minorHAnsi" w:hAnsiTheme="minorHAnsi" w:cstheme="minorHAnsi"/>
          <w:lang w:val="fr-CA"/>
        </w:rPr>
        <w:t>e</w:t>
      </w:r>
      <w:r w:rsidR="00A95C5D" w:rsidRPr="003E221A">
        <w:rPr>
          <w:rFonts w:asciiTheme="minorHAnsi" w:hAnsiTheme="minorHAnsi" w:cstheme="minorHAnsi"/>
          <w:lang w:val="fr-CA"/>
        </w:rPr>
        <w:t xml:space="preserve">s </w:t>
      </w:r>
      <w:r w:rsidR="003E221A" w:rsidRPr="003E221A">
        <w:rPr>
          <w:rFonts w:asciiTheme="minorHAnsi" w:hAnsiTheme="minorHAnsi" w:cstheme="minorHAnsi"/>
          <w:lang w:val="fr-CA"/>
        </w:rPr>
        <w:t xml:space="preserve">qui sont </w:t>
      </w:r>
      <w:r w:rsidR="00A95C5D" w:rsidRPr="003E221A">
        <w:rPr>
          <w:rFonts w:asciiTheme="minorHAnsi" w:hAnsiTheme="minorHAnsi" w:cstheme="minorHAnsi"/>
          <w:lang w:val="fr-CA"/>
        </w:rPr>
        <w:t>permanent</w:t>
      </w:r>
      <w:r w:rsidR="003E221A" w:rsidRPr="003E221A">
        <w:rPr>
          <w:rFonts w:asciiTheme="minorHAnsi" w:hAnsiTheme="minorHAnsi" w:cstheme="minorHAnsi"/>
          <w:lang w:val="fr-CA"/>
        </w:rPr>
        <w:t>e</w:t>
      </w:r>
      <w:r w:rsidR="00A95C5D" w:rsidRPr="003E221A">
        <w:rPr>
          <w:rFonts w:asciiTheme="minorHAnsi" w:hAnsiTheme="minorHAnsi" w:cstheme="minorHAnsi"/>
          <w:lang w:val="fr-CA"/>
        </w:rPr>
        <w:t>s.</w:t>
      </w:r>
      <w:r w:rsidR="003E221A" w:rsidRPr="003E221A">
        <w:rPr>
          <w:rFonts w:asciiTheme="minorHAnsi" w:hAnsiTheme="minorHAnsi" w:cstheme="minorHAnsi"/>
          <w:lang w:val="fr-CA"/>
        </w:rPr>
        <w:t xml:space="preserve"> </w:t>
      </w:r>
      <w:r w:rsidR="003E221A">
        <w:rPr>
          <w:rFonts w:asciiTheme="minorHAnsi" w:hAnsiTheme="minorHAnsi" w:cstheme="minorHAnsi"/>
          <w:lang w:val="fr-CA"/>
        </w:rPr>
        <w:t>En ce sens, la p</w:t>
      </w:r>
      <w:r w:rsidR="003E221A" w:rsidRPr="003E221A">
        <w:rPr>
          <w:rFonts w:asciiTheme="minorHAnsi" w:hAnsiTheme="minorHAnsi" w:cstheme="minorHAnsi"/>
          <w:lang w:val="fr-CA"/>
        </w:rPr>
        <w:t>ersonne contractuelle salariée</w:t>
      </w:r>
      <w:r w:rsidR="003E221A">
        <w:rPr>
          <w:rFonts w:asciiTheme="minorHAnsi" w:hAnsiTheme="minorHAnsi" w:cstheme="minorHAnsi"/>
          <w:lang w:val="fr-CA"/>
        </w:rPr>
        <w:t xml:space="preserve"> doit</w:t>
      </w:r>
      <w:r w:rsidR="003E221A" w:rsidRPr="003E221A">
        <w:rPr>
          <w:rFonts w:asciiTheme="minorHAnsi" w:hAnsiTheme="minorHAnsi" w:cstheme="minorHAnsi"/>
          <w:lang w:val="fr-CA"/>
        </w:rPr>
        <w:t xml:space="preserve"> se référer </w:t>
      </w:r>
      <w:r w:rsidR="003E221A">
        <w:rPr>
          <w:rFonts w:asciiTheme="minorHAnsi" w:hAnsiTheme="minorHAnsi" w:cstheme="minorHAnsi"/>
          <w:lang w:val="fr-CA"/>
        </w:rPr>
        <w:t xml:space="preserve">à son </w:t>
      </w:r>
      <w:r w:rsidR="003E221A" w:rsidRPr="003E221A">
        <w:rPr>
          <w:rFonts w:asciiTheme="minorHAnsi" w:hAnsiTheme="minorHAnsi" w:cstheme="minorHAnsi"/>
          <w:lang w:val="fr-CA"/>
        </w:rPr>
        <w:t>contrat</w:t>
      </w:r>
      <w:r w:rsidR="003E221A">
        <w:rPr>
          <w:rFonts w:asciiTheme="minorHAnsi" w:hAnsiTheme="minorHAnsi" w:cstheme="minorHAnsi"/>
          <w:lang w:val="fr-CA"/>
        </w:rPr>
        <w:t xml:space="preserve"> de travail et non à cette politique. </w:t>
      </w:r>
    </w:p>
    <w:p w14:paraId="504A3893" w14:textId="77777777" w:rsidR="00394882" w:rsidRPr="009657AD" w:rsidRDefault="00394882" w:rsidP="007A4FBF">
      <w:pPr>
        <w:pStyle w:val="Paragraphedeliste"/>
        <w:numPr>
          <w:ilvl w:val="0"/>
          <w:numId w:val="3"/>
        </w:numPr>
        <w:spacing w:after="200" w:line="276" w:lineRule="auto"/>
        <w:ind w:hanging="285"/>
        <w:jc w:val="both"/>
        <w:rPr>
          <w:rFonts w:asciiTheme="minorHAnsi" w:hAnsiTheme="minorHAnsi" w:cstheme="minorHAnsi"/>
          <w:lang w:val="fr-CA"/>
        </w:rPr>
      </w:pPr>
      <w:r w:rsidRPr="009657AD">
        <w:rPr>
          <w:rFonts w:asciiTheme="minorHAnsi" w:hAnsiTheme="minorHAnsi" w:cstheme="minorHAnsi"/>
          <w:lang w:val="fr-CA"/>
        </w:rPr>
        <w:t>Dans le cadre de postes créés par le biais d’une subvention précise, les conditions de travail et la rémunération sont régies par les paramètres établis lors de l’attribution de la subvention.</w:t>
      </w:r>
    </w:p>
    <w:p w14:paraId="4A69460E" w14:textId="2EDC501B" w:rsidR="00394882" w:rsidRPr="00A4486E" w:rsidRDefault="00394882" w:rsidP="007A4FBF">
      <w:pPr>
        <w:pStyle w:val="Paragraphedeliste"/>
        <w:numPr>
          <w:ilvl w:val="0"/>
          <w:numId w:val="3"/>
        </w:numPr>
        <w:spacing w:after="200" w:line="276" w:lineRule="auto"/>
        <w:ind w:hanging="285"/>
        <w:jc w:val="both"/>
        <w:rPr>
          <w:rFonts w:asciiTheme="minorHAnsi" w:hAnsiTheme="minorHAnsi" w:cstheme="minorHAnsi"/>
          <w:lang w:val="fr-CA"/>
        </w:rPr>
      </w:pPr>
      <w:r w:rsidRPr="00A4486E">
        <w:rPr>
          <w:rFonts w:asciiTheme="minorHAnsi" w:hAnsiTheme="minorHAnsi" w:cstheme="minorHAnsi"/>
          <w:lang w:val="fr-CA"/>
        </w:rPr>
        <w:t xml:space="preserve">La </w:t>
      </w:r>
      <w:r w:rsidR="009657AD">
        <w:rPr>
          <w:rFonts w:asciiTheme="minorHAnsi" w:hAnsiTheme="minorHAnsi" w:cstheme="minorHAnsi"/>
          <w:lang w:val="fr-CA"/>
        </w:rPr>
        <w:t>direction générale</w:t>
      </w:r>
      <w:r w:rsidR="00464E2D">
        <w:rPr>
          <w:rFonts w:asciiTheme="minorHAnsi" w:hAnsiTheme="minorHAnsi" w:cstheme="minorHAnsi"/>
          <w:lang w:val="fr-CA"/>
        </w:rPr>
        <w:t xml:space="preserve"> </w:t>
      </w:r>
      <w:r w:rsidRPr="00A4486E">
        <w:rPr>
          <w:rFonts w:asciiTheme="minorHAnsi" w:hAnsiTheme="minorHAnsi" w:cstheme="minorHAnsi"/>
          <w:lang w:val="fr-CA"/>
        </w:rPr>
        <w:t xml:space="preserve">a la responsabilité de gérer efficacement l’application de la présente politique salariale et, s’il y a lieu, d’en recommander au </w:t>
      </w:r>
      <w:r w:rsidR="003E221A">
        <w:rPr>
          <w:rFonts w:asciiTheme="minorHAnsi" w:hAnsiTheme="minorHAnsi" w:cstheme="minorHAnsi"/>
          <w:lang w:val="fr-CA"/>
        </w:rPr>
        <w:t>c</w:t>
      </w:r>
      <w:r w:rsidRPr="00A4486E">
        <w:rPr>
          <w:rFonts w:asciiTheme="minorHAnsi" w:hAnsiTheme="minorHAnsi" w:cstheme="minorHAnsi"/>
          <w:lang w:val="fr-CA"/>
        </w:rPr>
        <w:t>onseil d’administration les modifications et ajustements qu’elle juge approprié</w:t>
      </w:r>
      <w:r w:rsidR="009657AD">
        <w:rPr>
          <w:rFonts w:asciiTheme="minorHAnsi" w:hAnsiTheme="minorHAnsi" w:cstheme="minorHAnsi"/>
          <w:lang w:val="fr-CA"/>
        </w:rPr>
        <w:t>s</w:t>
      </w:r>
      <w:r w:rsidRPr="00A4486E">
        <w:rPr>
          <w:rFonts w:asciiTheme="minorHAnsi" w:hAnsiTheme="minorHAnsi" w:cstheme="minorHAnsi"/>
          <w:lang w:val="fr-CA"/>
        </w:rPr>
        <w:t>.</w:t>
      </w:r>
    </w:p>
    <w:p w14:paraId="43B15B15" w14:textId="10246317" w:rsidR="00394882" w:rsidRDefault="00394882" w:rsidP="007A4FBF">
      <w:pPr>
        <w:pStyle w:val="Paragraphedeliste"/>
        <w:numPr>
          <w:ilvl w:val="0"/>
          <w:numId w:val="3"/>
        </w:numPr>
        <w:spacing w:after="200" w:line="276" w:lineRule="auto"/>
        <w:ind w:hanging="285"/>
        <w:jc w:val="both"/>
        <w:rPr>
          <w:rFonts w:asciiTheme="minorHAnsi" w:hAnsiTheme="minorHAnsi" w:cstheme="minorHAnsi"/>
          <w:lang w:val="fr-CA"/>
        </w:rPr>
      </w:pPr>
      <w:r w:rsidRPr="00A4486E">
        <w:rPr>
          <w:rFonts w:asciiTheme="minorHAnsi" w:hAnsiTheme="minorHAnsi" w:cstheme="minorHAnsi"/>
          <w:lang w:val="fr-CA"/>
        </w:rPr>
        <w:t>Pour toute situation non-prévue dans cette politique, il faudra se référer à la Loi sur les normes du travail ou,</w:t>
      </w:r>
      <w:r w:rsidR="00122CE8">
        <w:rPr>
          <w:rFonts w:asciiTheme="minorHAnsi" w:hAnsiTheme="minorHAnsi" w:cstheme="minorHAnsi"/>
          <w:lang w:val="fr-CA"/>
        </w:rPr>
        <w:t xml:space="preserve"> selon la situation,</w:t>
      </w:r>
      <w:r w:rsidRPr="00A4486E">
        <w:rPr>
          <w:rFonts w:asciiTheme="minorHAnsi" w:hAnsiTheme="minorHAnsi" w:cstheme="minorHAnsi"/>
          <w:lang w:val="fr-CA"/>
        </w:rPr>
        <w:t xml:space="preserve"> au </w:t>
      </w:r>
      <w:r w:rsidR="003E221A">
        <w:rPr>
          <w:rFonts w:asciiTheme="minorHAnsi" w:hAnsiTheme="minorHAnsi" w:cstheme="minorHAnsi"/>
          <w:lang w:val="fr-CA"/>
        </w:rPr>
        <w:t>c</w:t>
      </w:r>
      <w:r w:rsidRPr="00A4486E">
        <w:rPr>
          <w:rFonts w:asciiTheme="minorHAnsi" w:hAnsiTheme="minorHAnsi" w:cstheme="minorHAnsi"/>
          <w:lang w:val="fr-CA"/>
        </w:rPr>
        <w:t>onseil d’administration.</w:t>
      </w:r>
    </w:p>
    <w:p w14:paraId="52F6120D" w14:textId="77777777" w:rsidR="00464E2D" w:rsidRDefault="00464E2D" w:rsidP="00464E2D">
      <w:pPr>
        <w:jc w:val="both"/>
        <w:rPr>
          <w:rFonts w:asciiTheme="minorHAnsi" w:hAnsiTheme="minorHAnsi" w:cstheme="minorHAnsi"/>
          <w:lang w:val="fr-CA"/>
        </w:rPr>
      </w:pPr>
    </w:p>
    <w:p w14:paraId="5DD5A928" w14:textId="6C378C0B" w:rsidR="00464E2D" w:rsidRPr="00464E2D" w:rsidRDefault="00394882" w:rsidP="00122CE8">
      <w:pPr>
        <w:ind w:firstLine="708"/>
        <w:jc w:val="both"/>
        <w:rPr>
          <w:rFonts w:asciiTheme="minorHAnsi" w:hAnsiTheme="minorHAnsi" w:cstheme="minorHAnsi"/>
          <w:b/>
          <w:bCs/>
          <w:lang w:val="fr-CA"/>
        </w:rPr>
      </w:pPr>
      <w:r w:rsidRPr="00464E2D">
        <w:rPr>
          <w:rFonts w:asciiTheme="minorHAnsi" w:hAnsiTheme="minorHAnsi" w:cstheme="minorHAnsi"/>
          <w:b/>
          <w:bCs/>
          <w:lang w:val="fr-CA"/>
        </w:rPr>
        <w:t xml:space="preserve">Dotation </w:t>
      </w:r>
    </w:p>
    <w:p w14:paraId="4EC5B25E" w14:textId="72149733" w:rsidR="00464E2D" w:rsidRPr="003C144B" w:rsidRDefault="00394882" w:rsidP="003C144B">
      <w:pPr>
        <w:spacing w:after="200" w:line="276" w:lineRule="auto"/>
        <w:ind w:left="708"/>
        <w:jc w:val="both"/>
        <w:rPr>
          <w:rFonts w:asciiTheme="minorHAnsi" w:hAnsiTheme="minorHAnsi" w:cstheme="minorHAnsi"/>
          <w:lang w:val="fr-CA"/>
        </w:rPr>
      </w:pPr>
      <w:r w:rsidRPr="003C144B">
        <w:rPr>
          <w:rFonts w:asciiTheme="minorHAnsi" w:hAnsiTheme="minorHAnsi" w:cstheme="minorHAnsi"/>
          <w:lang w:val="fr-CA"/>
        </w:rPr>
        <w:t>Lorsqu’un poste devient vacant, la</w:t>
      </w:r>
      <w:r w:rsidR="00244271" w:rsidRPr="003C144B">
        <w:rPr>
          <w:rFonts w:asciiTheme="minorHAnsi" w:hAnsiTheme="minorHAnsi" w:cstheme="minorHAnsi"/>
          <w:lang w:val="fr-CA"/>
        </w:rPr>
        <w:t xml:space="preserve"> </w:t>
      </w:r>
      <w:r w:rsidR="009657AD" w:rsidRPr="003C144B">
        <w:rPr>
          <w:rFonts w:asciiTheme="minorHAnsi" w:hAnsiTheme="minorHAnsi" w:cstheme="minorHAnsi"/>
          <w:lang w:val="fr-CA"/>
        </w:rPr>
        <w:t>direction générale</w:t>
      </w:r>
      <w:r w:rsidRPr="003C144B">
        <w:rPr>
          <w:rFonts w:asciiTheme="minorHAnsi" w:hAnsiTheme="minorHAnsi" w:cstheme="minorHAnsi"/>
          <w:lang w:val="fr-CA"/>
        </w:rPr>
        <w:t>, en l’absence de candidat</w:t>
      </w:r>
      <w:r w:rsidR="003E221A" w:rsidRPr="003C144B">
        <w:rPr>
          <w:rFonts w:asciiTheme="minorHAnsi" w:hAnsiTheme="minorHAnsi" w:cstheme="minorHAnsi"/>
          <w:lang w:val="fr-CA"/>
        </w:rPr>
        <w:t>e</w:t>
      </w:r>
      <w:r w:rsidRPr="003C144B">
        <w:rPr>
          <w:rFonts w:asciiTheme="minorHAnsi" w:hAnsiTheme="minorHAnsi" w:cstheme="minorHAnsi"/>
          <w:lang w:val="fr-CA"/>
        </w:rPr>
        <w:t xml:space="preserve"> interne qualifié, sollicite des candidatures sur le marché du travail</w:t>
      </w:r>
      <w:r w:rsidR="009657AD" w:rsidRPr="003C144B">
        <w:rPr>
          <w:rFonts w:asciiTheme="minorHAnsi" w:hAnsiTheme="minorHAnsi" w:cstheme="minorHAnsi"/>
          <w:lang w:val="fr-CA"/>
        </w:rPr>
        <w:t xml:space="preserve"> via</w:t>
      </w:r>
      <w:r w:rsidR="00244271" w:rsidRPr="003C144B">
        <w:rPr>
          <w:rFonts w:asciiTheme="minorHAnsi" w:hAnsiTheme="minorHAnsi" w:cstheme="minorHAnsi"/>
          <w:lang w:val="fr-CA"/>
        </w:rPr>
        <w:t xml:space="preserve"> </w:t>
      </w:r>
      <w:r w:rsidR="00DA2880" w:rsidRPr="003C144B">
        <w:rPr>
          <w:rFonts w:asciiTheme="minorHAnsi" w:hAnsiTheme="minorHAnsi" w:cstheme="minorHAnsi"/>
          <w:lang w:val="fr-CA"/>
        </w:rPr>
        <w:t>l’</w:t>
      </w:r>
      <w:r w:rsidR="009657AD" w:rsidRPr="003C144B">
        <w:rPr>
          <w:rFonts w:asciiTheme="minorHAnsi" w:hAnsiTheme="minorHAnsi" w:cstheme="minorHAnsi"/>
          <w:lang w:val="fr-CA"/>
        </w:rPr>
        <w:t xml:space="preserve">affichage </w:t>
      </w:r>
      <w:r w:rsidRPr="003C144B">
        <w:rPr>
          <w:rFonts w:asciiTheme="minorHAnsi" w:hAnsiTheme="minorHAnsi" w:cstheme="minorHAnsi"/>
          <w:lang w:val="fr-CA"/>
        </w:rPr>
        <w:t>du poste vacant</w:t>
      </w:r>
      <w:r w:rsidR="00244271" w:rsidRPr="003C144B">
        <w:rPr>
          <w:rFonts w:asciiTheme="minorHAnsi" w:hAnsiTheme="minorHAnsi" w:cstheme="minorHAnsi"/>
          <w:lang w:val="fr-CA"/>
        </w:rPr>
        <w:t>.</w:t>
      </w:r>
      <w:r w:rsidR="003C144B">
        <w:rPr>
          <w:rFonts w:asciiTheme="minorHAnsi" w:hAnsiTheme="minorHAnsi" w:cstheme="minorHAnsi"/>
          <w:lang w:val="fr-CA"/>
        </w:rPr>
        <w:t xml:space="preserve"> </w:t>
      </w:r>
      <w:r w:rsidRPr="003C144B">
        <w:rPr>
          <w:rFonts w:asciiTheme="minorHAnsi" w:hAnsiTheme="minorHAnsi" w:cstheme="minorHAnsi"/>
          <w:lang w:val="fr-CA"/>
        </w:rPr>
        <w:t>L</w:t>
      </w:r>
      <w:r w:rsidR="00244271" w:rsidRPr="003C144B">
        <w:rPr>
          <w:rFonts w:asciiTheme="minorHAnsi" w:hAnsiTheme="minorHAnsi" w:cstheme="minorHAnsi"/>
          <w:lang w:val="fr-CA"/>
        </w:rPr>
        <w:t xml:space="preserve">a Concertation Forme ta vie </w:t>
      </w:r>
      <w:r w:rsidRPr="003C144B">
        <w:rPr>
          <w:rFonts w:asciiTheme="minorHAnsi" w:hAnsiTheme="minorHAnsi" w:cstheme="minorHAnsi"/>
          <w:lang w:val="fr-CA"/>
        </w:rPr>
        <w:t>souscrit aux programmes d’équité en matière d’emploi et offre les mêmes possibilités d’emploi à tou</w:t>
      </w:r>
      <w:r w:rsidR="00122CE8" w:rsidRPr="003C144B">
        <w:rPr>
          <w:rFonts w:asciiTheme="minorHAnsi" w:hAnsiTheme="minorHAnsi" w:cstheme="minorHAnsi"/>
          <w:lang w:val="fr-CA"/>
        </w:rPr>
        <w:t>tes personnes,</w:t>
      </w:r>
      <w:r w:rsidRPr="003C144B">
        <w:rPr>
          <w:rFonts w:asciiTheme="minorHAnsi" w:hAnsiTheme="minorHAnsi" w:cstheme="minorHAnsi"/>
          <w:lang w:val="fr-CA"/>
        </w:rPr>
        <w:t xml:space="preserve"> indépendamment de considérations fondées sur la race, l’origine nationale ou ethnique, la couleur, la religion, l’âge, l’état matrimonial, le sexe ou l</w:t>
      </w:r>
      <w:r w:rsidR="003A21AF" w:rsidRPr="003C144B">
        <w:rPr>
          <w:rFonts w:asciiTheme="minorHAnsi" w:hAnsiTheme="minorHAnsi" w:cstheme="minorHAnsi"/>
          <w:lang w:val="fr-CA"/>
        </w:rPr>
        <w:t>’orientation s</w:t>
      </w:r>
      <w:r w:rsidRPr="003C144B">
        <w:rPr>
          <w:rFonts w:asciiTheme="minorHAnsi" w:hAnsiTheme="minorHAnsi" w:cstheme="minorHAnsi"/>
          <w:lang w:val="fr-CA"/>
        </w:rPr>
        <w:t>ex</w:t>
      </w:r>
      <w:r w:rsidR="003A21AF" w:rsidRPr="003C144B">
        <w:rPr>
          <w:rFonts w:asciiTheme="minorHAnsi" w:hAnsiTheme="minorHAnsi" w:cstheme="minorHAnsi"/>
          <w:lang w:val="fr-CA"/>
        </w:rPr>
        <w:t>u</w:t>
      </w:r>
      <w:r w:rsidRPr="003C144B">
        <w:rPr>
          <w:rFonts w:asciiTheme="minorHAnsi" w:hAnsiTheme="minorHAnsi" w:cstheme="minorHAnsi"/>
          <w:lang w:val="fr-CA"/>
        </w:rPr>
        <w:t>e</w:t>
      </w:r>
      <w:r w:rsidR="003A21AF" w:rsidRPr="003C144B">
        <w:rPr>
          <w:rFonts w:asciiTheme="minorHAnsi" w:hAnsiTheme="minorHAnsi" w:cstheme="minorHAnsi"/>
          <w:lang w:val="fr-CA"/>
        </w:rPr>
        <w:t>lle</w:t>
      </w:r>
      <w:r w:rsidRPr="003C144B">
        <w:rPr>
          <w:rFonts w:asciiTheme="minorHAnsi" w:hAnsiTheme="minorHAnsi" w:cstheme="minorHAnsi"/>
          <w:lang w:val="fr-CA"/>
        </w:rPr>
        <w:t>, l’état de personne graciée ou l’existence d’un handicap permanent.</w:t>
      </w:r>
    </w:p>
    <w:p w14:paraId="1B4D560B" w14:textId="77777777" w:rsidR="00244271" w:rsidRPr="00244271" w:rsidRDefault="00244271" w:rsidP="00244271">
      <w:pPr>
        <w:pStyle w:val="Paragraphedeliste"/>
        <w:spacing w:after="200" w:line="276" w:lineRule="auto"/>
        <w:ind w:left="1701"/>
        <w:jc w:val="both"/>
        <w:rPr>
          <w:rFonts w:asciiTheme="minorHAnsi" w:hAnsiTheme="minorHAnsi" w:cstheme="minorHAnsi"/>
          <w:lang w:val="fr-CA"/>
        </w:rPr>
      </w:pPr>
    </w:p>
    <w:p w14:paraId="2377AD3F" w14:textId="5FC97621" w:rsidR="00394882" w:rsidRPr="00A4486E" w:rsidRDefault="00394882" w:rsidP="00464E2D">
      <w:pPr>
        <w:pStyle w:val="Titre2"/>
        <w:keepLines/>
        <w:numPr>
          <w:ilvl w:val="1"/>
          <w:numId w:val="0"/>
        </w:numPr>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Période de probation</w:t>
      </w:r>
    </w:p>
    <w:p w14:paraId="3D0A91BD" w14:textId="77777777" w:rsidR="003C144B" w:rsidRDefault="00394882" w:rsidP="003C144B">
      <w:pPr>
        <w:spacing w:after="200" w:line="276" w:lineRule="auto"/>
        <w:ind w:left="708"/>
        <w:jc w:val="both"/>
        <w:rPr>
          <w:rFonts w:asciiTheme="minorHAnsi" w:hAnsiTheme="minorHAnsi" w:cstheme="minorHAnsi"/>
          <w:lang w:val="fr-CA"/>
        </w:rPr>
      </w:pPr>
      <w:r w:rsidRPr="003C144B">
        <w:rPr>
          <w:rFonts w:asciiTheme="minorHAnsi" w:hAnsiTheme="minorHAnsi" w:cstheme="minorHAnsi"/>
          <w:lang w:val="fr-CA"/>
        </w:rPr>
        <w:t xml:space="preserve">Toute personne salariée doit être évaluée avant qu’elle ne </w:t>
      </w:r>
      <w:r w:rsidR="00F5052D" w:rsidRPr="003C144B">
        <w:rPr>
          <w:rFonts w:asciiTheme="minorHAnsi" w:hAnsiTheme="minorHAnsi" w:cstheme="minorHAnsi"/>
          <w:lang w:val="fr-CA"/>
        </w:rPr>
        <w:t>termine sa période de probation.</w:t>
      </w:r>
      <w:r w:rsidRPr="003C144B">
        <w:rPr>
          <w:rFonts w:asciiTheme="minorHAnsi" w:hAnsiTheme="minorHAnsi" w:cstheme="minorHAnsi"/>
          <w:lang w:val="fr-CA"/>
        </w:rPr>
        <w:t xml:space="preserve"> </w:t>
      </w:r>
      <w:r w:rsidR="00F5052D" w:rsidRPr="003C144B">
        <w:rPr>
          <w:rFonts w:asciiTheme="minorHAnsi" w:hAnsiTheme="minorHAnsi" w:cstheme="minorHAnsi"/>
          <w:lang w:val="fr-CA"/>
        </w:rPr>
        <w:t>C</w:t>
      </w:r>
      <w:r w:rsidR="00A95C5D" w:rsidRPr="003C144B">
        <w:rPr>
          <w:rFonts w:asciiTheme="minorHAnsi" w:hAnsiTheme="minorHAnsi" w:cstheme="minorHAnsi"/>
          <w:lang w:val="fr-CA"/>
        </w:rPr>
        <w:t>ette évaluation est faite</w:t>
      </w:r>
      <w:r w:rsidRPr="003C144B">
        <w:rPr>
          <w:rFonts w:asciiTheme="minorHAnsi" w:hAnsiTheme="minorHAnsi" w:cstheme="minorHAnsi"/>
          <w:lang w:val="fr-CA"/>
        </w:rPr>
        <w:t xml:space="preserve"> par la </w:t>
      </w:r>
      <w:r w:rsidR="009657AD" w:rsidRPr="003C144B">
        <w:rPr>
          <w:rFonts w:asciiTheme="minorHAnsi" w:hAnsiTheme="minorHAnsi" w:cstheme="minorHAnsi"/>
          <w:lang w:val="fr-CA"/>
        </w:rPr>
        <w:t>direc</w:t>
      </w:r>
      <w:r w:rsidR="0010165E" w:rsidRPr="003C144B">
        <w:rPr>
          <w:rFonts w:asciiTheme="minorHAnsi" w:hAnsiTheme="minorHAnsi" w:cstheme="minorHAnsi"/>
          <w:lang w:val="fr-CA"/>
        </w:rPr>
        <w:t>tion</w:t>
      </w:r>
      <w:r w:rsidR="009657AD" w:rsidRPr="003C144B">
        <w:rPr>
          <w:rFonts w:asciiTheme="minorHAnsi" w:hAnsiTheme="minorHAnsi" w:cstheme="minorHAnsi"/>
          <w:lang w:val="fr-CA"/>
        </w:rPr>
        <w:t xml:space="preserve"> générale</w:t>
      </w:r>
      <w:r w:rsidR="00122CE8" w:rsidRPr="003C144B">
        <w:rPr>
          <w:rFonts w:asciiTheme="minorHAnsi" w:hAnsiTheme="minorHAnsi" w:cstheme="minorHAnsi"/>
          <w:lang w:val="fr-CA"/>
        </w:rPr>
        <w:t xml:space="preserve"> ou par le conseil d’administration selon politique</w:t>
      </w:r>
      <w:r w:rsidR="003E221A" w:rsidRPr="003C144B">
        <w:rPr>
          <w:rFonts w:asciiTheme="minorHAnsi" w:hAnsiTheme="minorHAnsi" w:cstheme="minorHAnsi"/>
          <w:lang w:val="fr-CA"/>
        </w:rPr>
        <w:t xml:space="preserve"> d’appréciation du rendement des ressources humaines. </w:t>
      </w:r>
      <w:r w:rsidRPr="003C144B">
        <w:rPr>
          <w:rFonts w:asciiTheme="minorHAnsi" w:hAnsiTheme="minorHAnsi" w:cstheme="minorHAnsi"/>
          <w:lang w:val="fr-CA"/>
        </w:rPr>
        <w:t xml:space="preserve">La période de probation </w:t>
      </w:r>
      <w:r w:rsidR="00122CE8" w:rsidRPr="003C144B">
        <w:rPr>
          <w:rFonts w:asciiTheme="minorHAnsi" w:hAnsiTheme="minorHAnsi" w:cstheme="minorHAnsi"/>
          <w:lang w:val="fr-CA"/>
        </w:rPr>
        <w:t>est de six mois pour les employé</w:t>
      </w:r>
      <w:r w:rsidR="003E221A" w:rsidRPr="003C144B">
        <w:rPr>
          <w:rFonts w:asciiTheme="minorHAnsi" w:hAnsiTheme="minorHAnsi" w:cstheme="minorHAnsi"/>
          <w:lang w:val="fr-CA"/>
        </w:rPr>
        <w:t>e</w:t>
      </w:r>
      <w:r w:rsidR="00122CE8" w:rsidRPr="003C144B">
        <w:rPr>
          <w:rFonts w:asciiTheme="minorHAnsi" w:hAnsiTheme="minorHAnsi" w:cstheme="minorHAnsi"/>
          <w:lang w:val="fr-CA"/>
        </w:rPr>
        <w:t xml:space="preserve">s et d’un an pour la direction générale. </w:t>
      </w:r>
    </w:p>
    <w:p w14:paraId="0577E492" w14:textId="6CA97C18" w:rsidR="00791CB9" w:rsidRPr="003C144B" w:rsidRDefault="00394882" w:rsidP="003C144B">
      <w:pPr>
        <w:spacing w:after="200" w:line="276" w:lineRule="auto"/>
        <w:ind w:left="708"/>
        <w:jc w:val="both"/>
        <w:rPr>
          <w:rFonts w:asciiTheme="minorHAnsi" w:hAnsiTheme="minorHAnsi" w:cstheme="minorHAnsi"/>
          <w:lang w:val="fr-CA"/>
        </w:rPr>
      </w:pPr>
      <w:r w:rsidRPr="003C144B">
        <w:rPr>
          <w:rFonts w:asciiTheme="minorHAnsi" w:hAnsiTheme="minorHAnsi" w:cstheme="minorHAnsi"/>
          <w:lang w:val="fr-CA"/>
        </w:rPr>
        <w:t>L’octroi d’une permanence à un</w:t>
      </w:r>
      <w:r w:rsidR="003E221A" w:rsidRPr="003C144B">
        <w:rPr>
          <w:rFonts w:asciiTheme="minorHAnsi" w:hAnsiTheme="minorHAnsi" w:cstheme="minorHAnsi"/>
          <w:lang w:val="fr-CA"/>
        </w:rPr>
        <w:t>e</w:t>
      </w:r>
      <w:r w:rsidRPr="003C144B">
        <w:rPr>
          <w:rFonts w:asciiTheme="minorHAnsi" w:hAnsiTheme="minorHAnsi" w:cstheme="minorHAnsi"/>
          <w:lang w:val="fr-CA"/>
        </w:rPr>
        <w:t xml:space="preserve"> employé</w:t>
      </w:r>
      <w:r w:rsidR="003E221A" w:rsidRPr="003C144B">
        <w:rPr>
          <w:rFonts w:asciiTheme="minorHAnsi" w:hAnsiTheme="minorHAnsi" w:cstheme="minorHAnsi"/>
          <w:lang w:val="fr-CA"/>
        </w:rPr>
        <w:t>e</w:t>
      </w:r>
      <w:r w:rsidRPr="003C144B">
        <w:rPr>
          <w:rFonts w:asciiTheme="minorHAnsi" w:hAnsiTheme="minorHAnsi" w:cstheme="minorHAnsi"/>
          <w:lang w:val="fr-CA"/>
        </w:rPr>
        <w:t xml:space="preserve"> en probation est accordé</w:t>
      </w:r>
      <w:r w:rsidR="00122CE8" w:rsidRPr="003C144B">
        <w:rPr>
          <w:rFonts w:asciiTheme="minorHAnsi" w:hAnsiTheme="minorHAnsi" w:cstheme="minorHAnsi"/>
          <w:lang w:val="fr-CA"/>
        </w:rPr>
        <w:t>, retardé</w:t>
      </w:r>
      <w:r w:rsidRPr="003C144B">
        <w:rPr>
          <w:rFonts w:asciiTheme="minorHAnsi" w:hAnsiTheme="minorHAnsi" w:cstheme="minorHAnsi"/>
          <w:lang w:val="fr-CA"/>
        </w:rPr>
        <w:t xml:space="preserve"> ou refusé par le </w:t>
      </w:r>
      <w:r w:rsidR="00122CE8" w:rsidRPr="003C144B">
        <w:rPr>
          <w:rFonts w:asciiTheme="minorHAnsi" w:hAnsiTheme="minorHAnsi" w:cstheme="minorHAnsi"/>
          <w:lang w:val="fr-CA"/>
        </w:rPr>
        <w:t>c</w:t>
      </w:r>
      <w:r w:rsidRPr="003C144B">
        <w:rPr>
          <w:rFonts w:asciiTheme="minorHAnsi" w:hAnsiTheme="minorHAnsi" w:cstheme="minorHAnsi"/>
          <w:lang w:val="fr-CA"/>
        </w:rPr>
        <w:t>onseil d’administration, sur recommandation de la</w:t>
      </w:r>
      <w:r w:rsidR="009657AD" w:rsidRPr="003C144B">
        <w:rPr>
          <w:rFonts w:asciiTheme="minorHAnsi" w:hAnsiTheme="minorHAnsi" w:cstheme="minorHAnsi"/>
          <w:lang w:val="fr-CA"/>
        </w:rPr>
        <w:t xml:space="preserve"> direction générale</w:t>
      </w:r>
      <w:r w:rsidRPr="003C144B">
        <w:rPr>
          <w:rFonts w:asciiTheme="minorHAnsi" w:hAnsiTheme="minorHAnsi" w:cstheme="minorHAnsi"/>
          <w:lang w:val="fr-CA"/>
        </w:rPr>
        <w:t xml:space="preserve">. La permanence est évidemment tributaire des subventions reçues par la corporation. Cette dernière doit aviser sans délai tout permanent </w:t>
      </w:r>
      <w:r w:rsidRPr="003C144B">
        <w:rPr>
          <w:rFonts w:asciiTheme="minorHAnsi" w:hAnsiTheme="minorHAnsi" w:cstheme="minorHAnsi"/>
          <w:lang w:val="fr-CA"/>
        </w:rPr>
        <w:lastRenderedPageBreak/>
        <w:t>qui risque de voir son poste modifié substantiellement en raison de modifications au chapitre des subventions reçues.</w:t>
      </w:r>
    </w:p>
    <w:p w14:paraId="638855DB" w14:textId="211D6676" w:rsidR="00394882" w:rsidRPr="00BE4E1B" w:rsidRDefault="0010165E" w:rsidP="00BE4E1B">
      <w:pPr>
        <w:pStyle w:val="Titre1"/>
        <w:keepLines/>
        <w:spacing w:before="480" w:after="0" w:line="276" w:lineRule="auto"/>
        <w:ind w:firstLine="708"/>
        <w:jc w:val="both"/>
        <w:rPr>
          <w:rFonts w:asciiTheme="minorHAnsi" w:hAnsiTheme="minorHAnsi" w:cstheme="minorHAnsi"/>
          <w:sz w:val="24"/>
          <w:szCs w:val="24"/>
          <w:lang w:val="fr-CA"/>
        </w:rPr>
      </w:pPr>
      <w:r w:rsidRPr="00BE4E1B">
        <w:rPr>
          <w:rFonts w:asciiTheme="minorHAnsi" w:hAnsiTheme="minorHAnsi" w:cstheme="minorHAnsi"/>
          <w:sz w:val="24"/>
          <w:szCs w:val="24"/>
          <w:lang w:val="fr-CA"/>
        </w:rPr>
        <w:t>Rémunération</w:t>
      </w:r>
    </w:p>
    <w:p w14:paraId="0052A1D5" w14:textId="5B36887A" w:rsidR="00394882" w:rsidRPr="00A4486E" w:rsidRDefault="00394882" w:rsidP="00BE4E1B">
      <w:pPr>
        <w:pStyle w:val="Titre2"/>
        <w:keepLines/>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Principes de révision périodique des salaires</w:t>
      </w:r>
    </w:p>
    <w:p w14:paraId="7D1711BC" w14:textId="200EBB06" w:rsidR="00394882" w:rsidRPr="003C144B" w:rsidRDefault="00394882" w:rsidP="003C144B">
      <w:pPr>
        <w:spacing w:after="200" w:line="276" w:lineRule="auto"/>
        <w:ind w:left="708"/>
        <w:jc w:val="both"/>
        <w:rPr>
          <w:rFonts w:asciiTheme="minorHAnsi" w:hAnsiTheme="minorHAnsi" w:cstheme="minorHAnsi"/>
          <w:lang w:val="fr-CA"/>
        </w:rPr>
      </w:pPr>
      <w:r w:rsidRPr="003C144B">
        <w:rPr>
          <w:rFonts w:asciiTheme="minorHAnsi" w:hAnsiTheme="minorHAnsi" w:cstheme="minorHAnsi"/>
          <w:lang w:val="fr-CA"/>
        </w:rPr>
        <w:t>À chaque année, l</w:t>
      </w:r>
      <w:r w:rsidR="00BE4E1B" w:rsidRPr="003C144B">
        <w:rPr>
          <w:rFonts w:asciiTheme="minorHAnsi" w:hAnsiTheme="minorHAnsi" w:cstheme="minorHAnsi"/>
          <w:lang w:val="fr-CA"/>
        </w:rPr>
        <w:t xml:space="preserve">’échelle salariale </w:t>
      </w:r>
      <w:r w:rsidRPr="003C144B">
        <w:rPr>
          <w:rFonts w:asciiTheme="minorHAnsi" w:hAnsiTheme="minorHAnsi" w:cstheme="minorHAnsi"/>
          <w:lang w:val="fr-CA"/>
        </w:rPr>
        <w:t xml:space="preserve">est révisée </w:t>
      </w:r>
      <w:r w:rsidR="009657AD" w:rsidRPr="003C144B">
        <w:rPr>
          <w:rFonts w:asciiTheme="minorHAnsi" w:hAnsiTheme="minorHAnsi" w:cstheme="minorHAnsi"/>
          <w:lang w:val="fr-CA"/>
        </w:rPr>
        <w:t xml:space="preserve">par le </w:t>
      </w:r>
      <w:r w:rsidR="00122CE8" w:rsidRPr="003C144B">
        <w:rPr>
          <w:rFonts w:asciiTheme="minorHAnsi" w:hAnsiTheme="minorHAnsi" w:cstheme="minorHAnsi"/>
          <w:lang w:val="fr-CA"/>
        </w:rPr>
        <w:t>c</w:t>
      </w:r>
      <w:r w:rsidRPr="003C144B">
        <w:rPr>
          <w:rFonts w:asciiTheme="minorHAnsi" w:hAnsiTheme="minorHAnsi" w:cstheme="minorHAnsi"/>
          <w:lang w:val="fr-CA"/>
        </w:rPr>
        <w:t>onseil d’administration</w:t>
      </w:r>
      <w:r w:rsidR="009472E5" w:rsidRPr="003C144B">
        <w:rPr>
          <w:rFonts w:asciiTheme="minorHAnsi" w:hAnsiTheme="minorHAnsi" w:cstheme="minorHAnsi"/>
          <w:lang w:val="fr-CA"/>
        </w:rPr>
        <w:t xml:space="preserve"> et ce, en fonction des capacités financières de l’organisme</w:t>
      </w:r>
      <w:r w:rsidRPr="003C144B">
        <w:rPr>
          <w:rFonts w:asciiTheme="minorHAnsi" w:hAnsiTheme="minorHAnsi" w:cstheme="minorHAnsi"/>
          <w:lang w:val="fr-CA"/>
        </w:rPr>
        <w:t>.</w:t>
      </w:r>
    </w:p>
    <w:p w14:paraId="2DAEDB13" w14:textId="333ACD1F" w:rsidR="00394882" w:rsidRPr="00DA2880" w:rsidRDefault="00A766CA" w:rsidP="00DA2880">
      <w:pPr>
        <w:pStyle w:val="Titre1"/>
        <w:keepLines/>
        <w:spacing w:before="480" w:after="0" w:line="276" w:lineRule="auto"/>
        <w:ind w:firstLine="708"/>
        <w:jc w:val="both"/>
        <w:rPr>
          <w:rFonts w:asciiTheme="minorHAnsi" w:hAnsiTheme="minorHAnsi" w:cstheme="minorHAnsi"/>
          <w:sz w:val="24"/>
          <w:szCs w:val="24"/>
          <w:lang w:val="fr-CA"/>
        </w:rPr>
      </w:pPr>
      <w:r w:rsidRPr="00BE4E1B">
        <w:rPr>
          <w:rFonts w:asciiTheme="minorHAnsi" w:hAnsiTheme="minorHAnsi" w:cstheme="minorHAnsi"/>
          <w:sz w:val="24"/>
          <w:szCs w:val="24"/>
          <w:lang w:val="fr-CA"/>
        </w:rPr>
        <w:t>Heures de travail</w:t>
      </w:r>
    </w:p>
    <w:p w14:paraId="28172977" w14:textId="039D90DF" w:rsidR="00394882" w:rsidRPr="00A4486E" w:rsidRDefault="00394882" w:rsidP="009657AD">
      <w:pPr>
        <w:ind w:left="708"/>
        <w:jc w:val="both"/>
        <w:rPr>
          <w:rFonts w:asciiTheme="minorHAnsi" w:hAnsiTheme="minorHAnsi" w:cstheme="minorHAnsi"/>
          <w:lang w:val="fr-CA"/>
        </w:rPr>
      </w:pPr>
      <w:r w:rsidRPr="00A4486E">
        <w:rPr>
          <w:rFonts w:asciiTheme="minorHAnsi" w:hAnsiTheme="minorHAnsi" w:cstheme="minorHAnsi"/>
          <w:lang w:val="fr-CA"/>
        </w:rPr>
        <w:t>La semaine normale de travail est de 35 heures ou selon</w:t>
      </w:r>
      <w:r w:rsidR="009657AD">
        <w:rPr>
          <w:rFonts w:asciiTheme="minorHAnsi" w:hAnsiTheme="minorHAnsi" w:cstheme="minorHAnsi"/>
          <w:lang w:val="fr-CA"/>
        </w:rPr>
        <w:t xml:space="preserve"> le nombre d’heures liées à</w:t>
      </w:r>
      <w:r w:rsidRPr="00A4486E">
        <w:rPr>
          <w:rFonts w:asciiTheme="minorHAnsi" w:hAnsiTheme="minorHAnsi" w:cstheme="minorHAnsi"/>
          <w:lang w:val="fr-CA"/>
        </w:rPr>
        <w:t xml:space="preserve"> </w:t>
      </w:r>
      <w:r w:rsidR="009657AD">
        <w:rPr>
          <w:rFonts w:asciiTheme="minorHAnsi" w:hAnsiTheme="minorHAnsi" w:cstheme="minorHAnsi"/>
          <w:lang w:val="fr-CA"/>
        </w:rPr>
        <w:t>l’</w:t>
      </w:r>
      <w:r w:rsidRPr="00A4486E">
        <w:rPr>
          <w:rFonts w:asciiTheme="minorHAnsi" w:hAnsiTheme="minorHAnsi" w:cstheme="minorHAnsi"/>
          <w:lang w:val="fr-CA"/>
        </w:rPr>
        <w:t>entente lors de l’engagement.</w:t>
      </w:r>
    </w:p>
    <w:p w14:paraId="1B9E9199" w14:textId="68BEDB24" w:rsidR="00394882" w:rsidRPr="00BE4E1B" w:rsidRDefault="00A766CA" w:rsidP="00BE4E1B">
      <w:pPr>
        <w:pStyle w:val="Titre1"/>
        <w:keepLines/>
        <w:spacing w:before="480" w:after="0" w:line="276" w:lineRule="auto"/>
        <w:ind w:left="708"/>
        <w:jc w:val="both"/>
        <w:rPr>
          <w:rFonts w:asciiTheme="minorHAnsi" w:hAnsiTheme="minorHAnsi" w:cstheme="minorHAnsi"/>
          <w:sz w:val="24"/>
          <w:szCs w:val="24"/>
          <w:lang w:val="fr-CA"/>
        </w:rPr>
      </w:pPr>
      <w:r w:rsidRPr="00BE4E1B">
        <w:rPr>
          <w:rFonts w:asciiTheme="minorHAnsi" w:hAnsiTheme="minorHAnsi" w:cstheme="minorHAnsi"/>
          <w:sz w:val="24"/>
          <w:szCs w:val="24"/>
          <w:lang w:val="fr-CA"/>
        </w:rPr>
        <w:t>Congés</w:t>
      </w:r>
    </w:p>
    <w:p w14:paraId="3502729E" w14:textId="39E0DE3D" w:rsidR="00394882" w:rsidRPr="00A4486E" w:rsidRDefault="00394882" w:rsidP="00BE4E1B">
      <w:pPr>
        <w:ind w:firstLine="708"/>
        <w:jc w:val="both"/>
        <w:rPr>
          <w:rFonts w:asciiTheme="minorHAnsi" w:hAnsiTheme="minorHAnsi" w:cstheme="minorHAnsi"/>
          <w:lang w:val="fr-CA"/>
        </w:rPr>
      </w:pPr>
      <w:r w:rsidRPr="00A4486E">
        <w:rPr>
          <w:rFonts w:asciiTheme="minorHAnsi" w:hAnsiTheme="minorHAnsi" w:cstheme="minorHAnsi"/>
          <w:lang w:val="fr-CA"/>
        </w:rPr>
        <w:t>La période de référence s’étend du 1</w:t>
      </w:r>
      <w:r w:rsidR="009657AD" w:rsidRPr="009657AD">
        <w:rPr>
          <w:rFonts w:asciiTheme="minorHAnsi" w:hAnsiTheme="minorHAnsi" w:cstheme="minorHAnsi"/>
          <w:vertAlign w:val="superscript"/>
          <w:lang w:val="fr-CA"/>
        </w:rPr>
        <w:t>er</w:t>
      </w:r>
      <w:r w:rsidR="009657AD">
        <w:rPr>
          <w:rFonts w:asciiTheme="minorHAnsi" w:hAnsiTheme="minorHAnsi" w:cstheme="minorHAnsi"/>
          <w:lang w:val="fr-CA"/>
        </w:rPr>
        <w:t xml:space="preserve"> </w:t>
      </w:r>
      <w:r w:rsidR="009472E5">
        <w:rPr>
          <w:rFonts w:asciiTheme="minorHAnsi" w:hAnsiTheme="minorHAnsi" w:cstheme="minorHAnsi"/>
          <w:lang w:val="fr-CA"/>
        </w:rPr>
        <w:t>avril au 31 mars.</w:t>
      </w:r>
    </w:p>
    <w:p w14:paraId="39F3D943" w14:textId="77777777" w:rsidR="00394882" w:rsidRPr="00A4486E" w:rsidRDefault="00394882" w:rsidP="00BE4E1B">
      <w:pPr>
        <w:pStyle w:val="Titre2"/>
        <w:keepLines/>
        <w:spacing w:line="276" w:lineRule="auto"/>
        <w:ind w:left="426" w:firstLine="708"/>
        <w:jc w:val="both"/>
        <w:rPr>
          <w:rFonts w:asciiTheme="minorHAnsi" w:hAnsiTheme="minorHAnsi" w:cstheme="minorHAnsi"/>
          <w:lang w:val="fr-CA"/>
        </w:rPr>
      </w:pPr>
      <w:r w:rsidRPr="00A4486E">
        <w:rPr>
          <w:rFonts w:asciiTheme="minorHAnsi" w:hAnsiTheme="minorHAnsi" w:cstheme="minorHAnsi"/>
          <w:lang w:val="fr-CA"/>
        </w:rPr>
        <w:t>Congés statutaires (fériés et payés)</w:t>
      </w:r>
      <w:r w:rsidR="00A53142" w:rsidRPr="00A4486E">
        <w:rPr>
          <w:rFonts w:asciiTheme="minorHAnsi" w:hAnsiTheme="minorHAnsi" w:cstheme="minorHAnsi"/>
          <w:lang w:val="fr-CA"/>
        </w:rPr>
        <w:t>:</w:t>
      </w:r>
    </w:p>
    <w:p w14:paraId="5AE2AC37"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Jour de l’an</w:t>
      </w:r>
      <w:r w:rsidR="00E00642" w:rsidRPr="00A4486E">
        <w:rPr>
          <w:rFonts w:asciiTheme="minorHAnsi" w:hAnsiTheme="minorHAnsi" w:cstheme="minorHAnsi"/>
          <w:lang w:val="fr-CA"/>
        </w:rPr>
        <w:t>;</w:t>
      </w:r>
    </w:p>
    <w:p w14:paraId="44F5A1C2" w14:textId="49DCAC15"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Le lendemain du Jour de l’</w:t>
      </w:r>
      <w:r w:rsidR="009472E5">
        <w:rPr>
          <w:rFonts w:asciiTheme="minorHAnsi" w:hAnsiTheme="minorHAnsi" w:cstheme="minorHAnsi"/>
          <w:lang w:val="fr-CA"/>
        </w:rPr>
        <w:t>a</w:t>
      </w:r>
      <w:r w:rsidRPr="00A4486E">
        <w:rPr>
          <w:rFonts w:asciiTheme="minorHAnsi" w:hAnsiTheme="minorHAnsi" w:cstheme="minorHAnsi"/>
          <w:lang w:val="fr-CA"/>
        </w:rPr>
        <w:t>n</w:t>
      </w:r>
      <w:r w:rsidR="00E00642" w:rsidRPr="00A4486E">
        <w:rPr>
          <w:rFonts w:asciiTheme="minorHAnsi" w:hAnsiTheme="minorHAnsi" w:cstheme="minorHAnsi"/>
          <w:lang w:val="fr-CA"/>
        </w:rPr>
        <w:t>;</w:t>
      </w:r>
    </w:p>
    <w:p w14:paraId="1E4B58E9"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Vendredi Saint et lundi de Pâques</w:t>
      </w:r>
      <w:r w:rsidR="00E00642" w:rsidRPr="00A4486E">
        <w:rPr>
          <w:rFonts w:asciiTheme="minorHAnsi" w:hAnsiTheme="minorHAnsi" w:cstheme="minorHAnsi"/>
          <w:lang w:val="fr-CA"/>
        </w:rPr>
        <w:t>;</w:t>
      </w:r>
    </w:p>
    <w:p w14:paraId="4B9E966B" w14:textId="2393DFFF"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Fête de</w:t>
      </w:r>
      <w:r w:rsidR="008F686B">
        <w:rPr>
          <w:rFonts w:asciiTheme="minorHAnsi" w:hAnsiTheme="minorHAnsi" w:cstheme="minorHAnsi"/>
          <w:lang w:val="fr-CA"/>
        </w:rPr>
        <w:t>s Patriotes</w:t>
      </w:r>
      <w:r w:rsidR="00E00642" w:rsidRPr="00A4486E">
        <w:rPr>
          <w:rFonts w:asciiTheme="minorHAnsi" w:hAnsiTheme="minorHAnsi" w:cstheme="minorHAnsi"/>
          <w:lang w:val="fr-CA"/>
        </w:rPr>
        <w:t>;</w:t>
      </w:r>
    </w:p>
    <w:p w14:paraId="1DFD746B"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Fête Nationale</w:t>
      </w:r>
      <w:r w:rsidR="00E00642" w:rsidRPr="00A4486E">
        <w:rPr>
          <w:rFonts w:asciiTheme="minorHAnsi" w:hAnsiTheme="minorHAnsi" w:cstheme="minorHAnsi"/>
          <w:lang w:val="fr-CA"/>
        </w:rPr>
        <w:t>;</w:t>
      </w:r>
    </w:p>
    <w:p w14:paraId="1F67F5C7"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Jour du Canada</w:t>
      </w:r>
      <w:r w:rsidR="00E00642" w:rsidRPr="00A4486E">
        <w:rPr>
          <w:rFonts w:asciiTheme="minorHAnsi" w:hAnsiTheme="minorHAnsi" w:cstheme="minorHAnsi"/>
          <w:lang w:val="fr-CA"/>
        </w:rPr>
        <w:t>;</w:t>
      </w:r>
    </w:p>
    <w:p w14:paraId="724CA304" w14:textId="77777777" w:rsidR="00394882" w:rsidRPr="00A4486E" w:rsidRDefault="00C3635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Fête du T</w:t>
      </w:r>
      <w:r w:rsidR="00394882" w:rsidRPr="00A4486E">
        <w:rPr>
          <w:rFonts w:asciiTheme="minorHAnsi" w:hAnsiTheme="minorHAnsi" w:cstheme="minorHAnsi"/>
          <w:lang w:val="fr-CA"/>
        </w:rPr>
        <w:t>ravail</w:t>
      </w:r>
      <w:r w:rsidR="00E00642" w:rsidRPr="00A4486E">
        <w:rPr>
          <w:rFonts w:asciiTheme="minorHAnsi" w:hAnsiTheme="minorHAnsi" w:cstheme="minorHAnsi"/>
          <w:lang w:val="fr-CA"/>
        </w:rPr>
        <w:t>;</w:t>
      </w:r>
    </w:p>
    <w:p w14:paraId="0116B47D"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Fête de l’Action de Grâces</w:t>
      </w:r>
      <w:r w:rsidR="00E00642" w:rsidRPr="00A4486E">
        <w:rPr>
          <w:rFonts w:asciiTheme="minorHAnsi" w:hAnsiTheme="minorHAnsi" w:cstheme="minorHAnsi"/>
          <w:lang w:val="fr-CA"/>
        </w:rPr>
        <w:t>;</w:t>
      </w:r>
    </w:p>
    <w:p w14:paraId="5F16BF67"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La veille de Noël</w:t>
      </w:r>
      <w:r w:rsidR="00E00642" w:rsidRPr="00A4486E">
        <w:rPr>
          <w:rFonts w:asciiTheme="minorHAnsi" w:hAnsiTheme="minorHAnsi" w:cstheme="minorHAnsi"/>
          <w:lang w:val="fr-CA"/>
        </w:rPr>
        <w:t>;</w:t>
      </w:r>
    </w:p>
    <w:p w14:paraId="06B9C1C4"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Noël</w:t>
      </w:r>
      <w:r w:rsidR="00E00642" w:rsidRPr="00A4486E">
        <w:rPr>
          <w:rFonts w:asciiTheme="minorHAnsi" w:hAnsiTheme="minorHAnsi" w:cstheme="minorHAnsi"/>
          <w:lang w:val="fr-CA"/>
        </w:rPr>
        <w:t>;</w:t>
      </w:r>
    </w:p>
    <w:p w14:paraId="1F4B3800" w14:textId="77777777" w:rsidR="00394882" w:rsidRPr="00A4486E" w:rsidRDefault="0039488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Le lendemain de Noël</w:t>
      </w:r>
      <w:r w:rsidR="00E00642" w:rsidRPr="00A4486E">
        <w:rPr>
          <w:rFonts w:asciiTheme="minorHAnsi" w:hAnsiTheme="minorHAnsi" w:cstheme="minorHAnsi"/>
          <w:lang w:val="fr-CA"/>
        </w:rPr>
        <w:t>;</w:t>
      </w:r>
    </w:p>
    <w:p w14:paraId="23B00988" w14:textId="0C697A63" w:rsidR="00394882" w:rsidRPr="00A4486E" w:rsidRDefault="00C36352" w:rsidP="007A4FBF">
      <w:pPr>
        <w:pStyle w:val="Paragraphedeliste"/>
        <w:numPr>
          <w:ilvl w:val="0"/>
          <w:numId w:val="7"/>
        </w:numPr>
        <w:spacing w:after="200" w:line="276" w:lineRule="auto"/>
        <w:ind w:left="1701" w:hanging="285"/>
        <w:jc w:val="both"/>
        <w:rPr>
          <w:rFonts w:asciiTheme="minorHAnsi" w:hAnsiTheme="minorHAnsi" w:cstheme="minorHAnsi"/>
          <w:lang w:val="fr-CA"/>
        </w:rPr>
      </w:pPr>
      <w:r w:rsidRPr="00A4486E">
        <w:rPr>
          <w:rFonts w:asciiTheme="minorHAnsi" w:hAnsiTheme="minorHAnsi" w:cstheme="minorHAnsi"/>
          <w:lang w:val="fr-CA"/>
        </w:rPr>
        <w:t>La veille du Jour de l’</w:t>
      </w:r>
      <w:r w:rsidR="009472E5">
        <w:rPr>
          <w:rFonts w:asciiTheme="minorHAnsi" w:hAnsiTheme="minorHAnsi" w:cstheme="minorHAnsi"/>
          <w:lang w:val="fr-CA"/>
        </w:rPr>
        <w:t>a</w:t>
      </w:r>
      <w:r w:rsidR="00394882" w:rsidRPr="00A4486E">
        <w:rPr>
          <w:rFonts w:asciiTheme="minorHAnsi" w:hAnsiTheme="minorHAnsi" w:cstheme="minorHAnsi"/>
          <w:lang w:val="fr-CA"/>
        </w:rPr>
        <w:t>n</w:t>
      </w:r>
      <w:r w:rsidR="00E00642" w:rsidRPr="00A4486E">
        <w:rPr>
          <w:rFonts w:asciiTheme="minorHAnsi" w:hAnsiTheme="minorHAnsi" w:cstheme="minorHAnsi"/>
          <w:lang w:val="fr-CA"/>
        </w:rPr>
        <w:t>;</w:t>
      </w:r>
    </w:p>
    <w:p w14:paraId="336A5C5B" w14:textId="5B9FFE09" w:rsidR="00394882" w:rsidRPr="00A4486E" w:rsidRDefault="00394882" w:rsidP="00DA01C4">
      <w:pPr>
        <w:ind w:left="708"/>
        <w:jc w:val="both"/>
        <w:rPr>
          <w:rFonts w:asciiTheme="minorHAnsi" w:hAnsiTheme="minorHAnsi" w:cstheme="minorHAnsi"/>
          <w:lang w:val="fr-CA"/>
        </w:rPr>
      </w:pPr>
      <w:r w:rsidRPr="00A4486E">
        <w:rPr>
          <w:rFonts w:asciiTheme="minorHAnsi" w:hAnsiTheme="minorHAnsi" w:cstheme="minorHAnsi"/>
          <w:lang w:val="fr-CA"/>
        </w:rPr>
        <w:t>Si un congé férié survient un jour non ouvrable, il est récupéré au jour ouvrable qui précède ou qui suit, par entente préalable avec l’employeur. Un congé férié est repris s’il survient lors d’un congé hebdomadaire, lors des vacances annuelles ou lors d’un congé de maladie</w:t>
      </w:r>
      <w:r w:rsidR="00F5035B" w:rsidRPr="00A4486E">
        <w:rPr>
          <w:rFonts w:asciiTheme="minorHAnsi" w:hAnsiTheme="minorHAnsi" w:cstheme="minorHAnsi"/>
          <w:lang w:val="fr-CA"/>
        </w:rPr>
        <w:t xml:space="preserve"> d’une durée de plus de </w:t>
      </w:r>
      <w:r w:rsidR="009472E5">
        <w:rPr>
          <w:rFonts w:asciiTheme="minorHAnsi" w:hAnsiTheme="minorHAnsi" w:cstheme="minorHAnsi"/>
          <w:lang w:val="fr-CA"/>
        </w:rPr>
        <w:t>trois</w:t>
      </w:r>
      <w:r w:rsidR="00F5035B" w:rsidRPr="00A4486E">
        <w:rPr>
          <w:rFonts w:asciiTheme="minorHAnsi" w:hAnsiTheme="minorHAnsi" w:cstheme="minorHAnsi"/>
          <w:lang w:val="fr-CA"/>
        </w:rPr>
        <w:t xml:space="preserve"> jours consécutifs</w:t>
      </w:r>
      <w:r w:rsidRPr="00A4486E">
        <w:rPr>
          <w:rFonts w:asciiTheme="minorHAnsi" w:hAnsiTheme="minorHAnsi" w:cstheme="minorHAnsi"/>
          <w:lang w:val="fr-CA"/>
        </w:rPr>
        <w:t>. Si le congé n’est pas pris la journée même, l’employé</w:t>
      </w:r>
      <w:r w:rsidR="003E221A">
        <w:rPr>
          <w:rFonts w:asciiTheme="minorHAnsi" w:hAnsiTheme="minorHAnsi" w:cstheme="minorHAnsi"/>
          <w:lang w:val="fr-CA"/>
        </w:rPr>
        <w:t>e</w:t>
      </w:r>
      <w:r w:rsidRPr="00A4486E">
        <w:rPr>
          <w:rFonts w:asciiTheme="minorHAnsi" w:hAnsiTheme="minorHAnsi" w:cstheme="minorHAnsi"/>
          <w:lang w:val="fr-CA"/>
        </w:rPr>
        <w:t xml:space="preserve"> doit s’entendre avec la direction générale sur la date du report du congé.</w:t>
      </w:r>
      <w:r w:rsidR="00C36352" w:rsidRPr="00A4486E">
        <w:rPr>
          <w:rFonts w:asciiTheme="minorHAnsi" w:hAnsiTheme="minorHAnsi" w:cstheme="minorHAnsi"/>
          <w:lang w:val="fr-CA"/>
        </w:rPr>
        <w:t xml:space="preserve"> </w:t>
      </w:r>
      <w:r w:rsidRPr="00A4486E">
        <w:rPr>
          <w:rFonts w:asciiTheme="minorHAnsi" w:hAnsiTheme="minorHAnsi" w:cstheme="minorHAnsi"/>
          <w:lang w:val="fr-CA"/>
        </w:rPr>
        <w:t>Les congés fériés sont non monnayables.</w:t>
      </w:r>
    </w:p>
    <w:p w14:paraId="1265E082" w14:textId="77777777" w:rsidR="00394882" w:rsidRPr="00A4486E" w:rsidRDefault="00394882" w:rsidP="00394882">
      <w:pPr>
        <w:ind w:left="1416"/>
        <w:jc w:val="both"/>
        <w:rPr>
          <w:rFonts w:asciiTheme="minorHAnsi" w:hAnsiTheme="minorHAnsi" w:cstheme="minorHAnsi"/>
          <w:lang w:val="fr-CA"/>
        </w:rPr>
      </w:pPr>
    </w:p>
    <w:p w14:paraId="69629FB5" w14:textId="77777777" w:rsidR="00394882" w:rsidRPr="00A4486E" w:rsidRDefault="00394882" w:rsidP="00BE4E1B">
      <w:pPr>
        <w:pStyle w:val="Titre2"/>
        <w:keepLines/>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Vacances</w:t>
      </w:r>
    </w:p>
    <w:p w14:paraId="0795E3B6" w14:textId="0685654F" w:rsidR="00394882" w:rsidRPr="003C144B" w:rsidRDefault="00F5035B" w:rsidP="003C144B">
      <w:pPr>
        <w:spacing w:after="200" w:line="276" w:lineRule="auto"/>
        <w:ind w:left="708"/>
        <w:jc w:val="both"/>
        <w:rPr>
          <w:rFonts w:asciiTheme="minorHAnsi" w:hAnsiTheme="minorHAnsi" w:cstheme="minorHAnsi"/>
          <w:lang w:val="fr-CA"/>
        </w:rPr>
      </w:pPr>
      <w:r w:rsidRPr="003C144B">
        <w:rPr>
          <w:rFonts w:asciiTheme="minorHAnsi" w:hAnsiTheme="minorHAnsi" w:cstheme="minorHAnsi"/>
          <w:lang w:val="fr-CA"/>
        </w:rPr>
        <w:t xml:space="preserve">Afin d’établir </w:t>
      </w:r>
      <w:r w:rsidR="00394882" w:rsidRPr="003C144B">
        <w:rPr>
          <w:rFonts w:asciiTheme="minorHAnsi" w:hAnsiTheme="minorHAnsi" w:cstheme="minorHAnsi"/>
          <w:lang w:val="fr-CA"/>
        </w:rPr>
        <w:t xml:space="preserve">la durée des vacances auxquelles une personne salariée a droit, on </w:t>
      </w:r>
      <w:r w:rsidRPr="003C144B">
        <w:rPr>
          <w:rFonts w:asciiTheme="minorHAnsi" w:hAnsiTheme="minorHAnsi" w:cstheme="minorHAnsi"/>
          <w:lang w:val="fr-CA"/>
        </w:rPr>
        <w:t xml:space="preserve">se </w:t>
      </w:r>
      <w:r w:rsidR="00394882" w:rsidRPr="003C144B">
        <w:rPr>
          <w:rFonts w:asciiTheme="minorHAnsi" w:hAnsiTheme="minorHAnsi" w:cstheme="minorHAnsi"/>
          <w:lang w:val="fr-CA"/>
        </w:rPr>
        <w:t xml:space="preserve">réfère à son service continu jusqu’au </w:t>
      </w:r>
      <w:r w:rsidR="009472E5" w:rsidRPr="003C144B">
        <w:rPr>
          <w:rFonts w:asciiTheme="minorHAnsi" w:hAnsiTheme="minorHAnsi" w:cstheme="minorHAnsi"/>
          <w:lang w:val="fr-CA"/>
        </w:rPr>
        <w:t xml:space="preserve">31 mars </w:t>
      </w:r>
      <w:r w:rsidR="00394882" w:rsidRPr="003C144B">
        <w:rPr>
          <w:rFonts w:asciiTheme="minorHAnsi" w:hAnsiTheme="minorHAnsi" w:cstheme="minorHAnsi"/>
          <w:lang w:val="fr-CA"/>
        </w:rPr>
        <w:t>de l’année précédente.</w:t>
      </w:r>
    </w:p>
    <w:p w14:paraId="5F9DC324" w14:textId="4EEA8E05" w:rsidR="00F5035B" w:rsidRPr="003C144B" w:rsidRDefault="00394882" w:rsidP="003C144B">
      <w:pPr>
        <w:spacing w:line="276" w:lineRule="auto"/>
        <w:ind w:left="708"/>
        <w:jc w:val="both"/>
        <w:rPr>
          <w:rFonts w:asciiTheme="minorHAnsi" w:hAnsiTheme="minorHAnsi" w:cstheme="minorHAnsi"/>
          <w:lang w:val="fr-CA"/>
        </w:rPr>
      </w:pPr>
      <w:r w:rsidRPr="003C144B">
        <w:rPr>
          <w:rFonts w:asciiTheme="minorHAnsi" w:hAnsiTheme="minorHAnsi" w:cstheme="minorHAnsi"/>
          <w:lang w:val="fr-CA"/>
        </w:rPr>
        <w:lastRenderedPageBreak/>
        <w:t xml:space="preserve">Toute personne salariée </w:t>
      </w:r>
      <w:r w:rsidR="00C00387" w:rsidRPr="003C144B">
        <w:rPr>
          <w:rFonts w:asciiTheme="minorHAnsi" w:hAnsiTheme="minorHAnsi" w:cstheme="minorHAnsi"/>
          <w:lang w:val="fr-CA"/>
        </w:rPr>
        <w:t>a</w:t>
      </w:r>
      <w:r w:rsidRPr="003C144B">
        <w:rPr>
          <w:rFonts w:asciiTheme="minorHAnsi" w:hAnsiTheme="minorHAnsi" w:cstheme="minorHAnsi"/>
          <w:lang w:val="fr-CA"/>
        </w:rPr>
        <w:t xml:space="preserve"> droit à un congé annuel payé dont la durée est </w:t>
      </w:r>
      <w:r w:rsidR="00C00387" w:rsidRPr="003C144B">
        <w:rPr>
          <w:rFonts w:asciiTheme="minorHAnsi" w:hAnsiTheme="minorHAnsi" w:cstheme="minorHAnsi"/>
          <w:lang w:val="fr-CA"/>
        </w:rPr>
        <w:t xml:space="preserve">en </w:t>
      </w:r>
      <w:r w:rsidRPr="003C144B">
        <w:rPr>
          <w:rFonts w:asciiTheme="minorHAnsi" w:hAnsiTheme="minorHAnsi" w:cstheme="minorHAnsi"/>
          <w:lang w:val="fr-CA"/>
        </w:rPr>
        <w:t>fonction de son service continu à l’emploi de la corporation. Le montant versé correspond à un pourcentage du salaire gagné durant l’année de référence précédente. Ce pourcentage est calculé selon le service continu au 3</w:t>
      </w:r>
      <w:r w:rsidR="009472E5" w:rsidRPr="003C144B">
        <w:rPr>
          <w:rFonts w:asciiTheme="minorHAnsi" w:hAnsiTheme="minorHAnsi" w:cstheme="minorHAnsi"/>
          <w:lang w:val="fr-CA"/>
        </w:rPr>
        <w:t xml:space="preserve">1 mars </w:t>
      </w:r>
      <w:r w:rsidRPr="003C144B">
        <w:rPr>
          <w:rFonts w:asciiTheme="minorHAnsi" w:hAnsiTheme="minorHAnsi" w:cstheme="minorHAnsi"/>
          <w:lang w:val="fr-CA"/>
        </w:rPr>
        <w:t>de l’année de référence précédente</w:t>
      </w:r>
      <w:r w:rsidR="00A53142" w:rsidRPr="003C144B">
        <w:rPr>
          <w:rFonts w:asciiTheme="minorHAnsi" w:hAnsiTheme="minorHAnsi" w:cstheme="minorHAnsi"/>
          <w:lang w:val="fr-CA"/>
        </w:rPr>
        <w:t>:</w:t>
      </w:r>
    </w:p>
    <w:p w14:paraId="4254346A" w14:textId="1C6013CD" w:rsidR="00394882" w:rsidRPr="009472E5" w:rsidRDefault="003E221A" w:rsidP="007A4FBF">
      <w:pPr>
        <w:numPr>
          <w:ilvl w:val="0"/>
          <w:numId w:val="10"/>
        </w:numPr>
        <w:ind w:hanging="283"/>
        <w:jc w:val="both"/>
        <w:rPr>
          <w:rFonts w:asciiTheme="minorHAnsi" w:hAnsiTheme="minorHAnsi" w:cstheme="minorHAnsi"/>
          <w:lang w:val="fr-CA"/>
        </w:rPr>
      </w:pPr>
      <w:r>
        <w:rPr>
          <w:rFonts w:asciiTheme="minorHAnsi" w:hAnsiTheme="minorHAnsi" w:cstheme="minorHAnsi"/>
          <w:lang w:val="fr-CA"/>
        </w:rPr>
        <w:t>M</w:t>
      </w:r>
      <w:r w:rsidR="00394882" w:rsidRPr="009472E5">
        <w:rPr>
          <w:rFonts w:asciiTheme="minorHAnsi" w:hAnsiTheme="minorHAnsi" w:cstheme="minorHAnsi"/>
          <w:lang w:val="fr-CA"/>
        </w:rPr>
        <w:t xml:space="preserve">oins de </w:t>
      </w:r>
      <w:r w:rsidR="009472E5" w:rsidRPr="009472E5">
        <w:rPr>
          <w:rFonts w:asciiTheme="minorHAnsi" w:hAnsiTheme="minorHAnsi" w:cstheme="minorHAnsi"/>
          <w:lang w:val="fr-CA"/>
        </w:rPr>
        <w:t>deux</w:t>
      </w:r>
      <w:r w:rsidR="00394882" w:rsidRPr="009472E5">
        <w:rPr>
          <w:rFonts w:asciiTheme="minorHAnsi" w:hAnsiTheme="minorHAnsi" w:cstheme="minorHAnsi"/>
          <w:lang w:val="fr-CA"/>
        </w:rPr>
        <w:t xml:space="preserve"> ans de </w:t>
      </w:r>
      <w:r w:rsidR="00F5035B" w:rsidRPr="009472E5">
        <w:rPr>
          <w:rFonts w:asciiTheme="minorHAnsi" w:hAnsiTheme="minorHAnsi" w:cstheme="minorHAnsi"/>
          <w:lang w:val="fr-CA"/>
        </w:rPr>
        <w:t>service continu</w:t>
      </w:r>
      <w:r w:rsidR="00A53142" w:rsidRPr="009472E5">
        <w:rPr>
          <w:rFonts w:asciiTheme="minorHAnsi" w:hAnsiTheme="minorHAnsi" w:cstheme="minorHAnsi"/>
          <w:lang w:val="fr-CA"/>
        </w:rPr>
        <w:t>:</w:t>
      </w:r>
      <w:r w:rsidR="00F5035B" w:rsidRPr="009472E5">
        <w:rPr>
          <w:rFonts w:asciiTheme="minorHAnsi" w:hAnsiTheme="minorHAnsi" w:cstheme="minorHAnsi"/>
          <w:lang w:val="fr-CA"/>
        </w:rPr>
        <w:t xml:space="preserve"> </w:t>
      </w:r>
      <w:r w:rsidR="009472E5" w:rsidRPr="009472E5">
        <w:rPr>
          <w:rFonts w:asciiTheme="minorHAnsi" w:hAnsiTheme="minorHAnsi" w:cstheme="minorHAnsi"/>
          <w:lang w:val="fr-CA"/>
        </w:rPr>
        <w:t>6</w:t>
      </w:r>
      <w:r w:rsidR="00394882" w:rsidRPr="009472E5">
        <w:rPr>
          <w:rFonts w:asciiTheme="minorHAnsi" w:hAnsiTheme="minorHAnsi" w:cstheme="minorHAnsi"/>
          <w:lang w:val="fr-CA"/>
        </w:rPr>
        <w:t xml:space="preserve">% (équivalent de </w:t>
      </w:r>
      <w:r w:rsidR="009472E5" w:rsidRPr="009472E5">
        <w:rPr>
          <w:rFonts w:asciiTheme="minorHAnsi" w:hAnsiTheme="minorHAnsi" w:cstheme="minorHAnsi"/>
          <w:lang w:val="fr-CA"/>
        </w:rPr>
        <w:t>trois</w:t>
      </w:r>
      <w:r w:rsidR="00394882" w:rsidRPr="009472E5">
        <w:rPr>
          <w:rFonts w:asciiTheme="minorHAnsi" w:hAnsiTheme="minorHAnsi" w:cstheme="minorHAnsi"/>
          <w:lang w:val="fr-CA"/>
        </w:rPr>
        <w:t xml:space="preserve"> semaines)</w:t>
      </w:r>
    </w:p>
    <w:p w14:paraId="336B9569" w14:textId="14BE967E" w:rsidR="00394882" w:rsidRPr="009472E5" w:rsidRDefault="009472E5" w:rsidP="007A4FBF">
      <w:pPr>
        <w:numPr>
          <w:ilvl w:val="0"/>
          <w:numId w:val="10"/>
        </w:numPr>
        <w:ind w:hanging="283"/>
        <w:jc w:val="both"/>
        <w:rPr>
          <w:rFonts w:asciiTheme="minorHAnsi" w:hAnsiTheme="minorHAnsi" w:cstheme="minorHAnsi"/>
          <w:lang w:val="fr-CA"/>
        </w:rPr>
      </w:pPr>
      <w:r w:rsidRPr="009472E5">
        <w:rPr>
          <w:rFonts w:asciiTheme="minorHAnsi" w:hAnsiTheme="minorHAnsi" w:cstheme="minorHAnsi"/>
          <w:lang w:val="fr-CA"/>
        </w:rPr>
        <w:t xml:space="preserve">Deux </w:t>
      </w:r>
      <w:r w:rsidR="00394882" w:rsidRPr="009472E5">
        <w:rPr>
          <w:rFonts w:asciiTheme="minorHAnsi" w:hAnsiTheme="minorHAnsi" w:cstheme="minorHAnsi"/>
          <w:lang w:val="fr-CA"/>
        </w:rPr>
        <w:t>ans</w:t>
      </w:r>
      <w:r w:rsidRPr="009472E5">
        <w:rPr>
          <w:rFonts w:asciiTheme="minorHAnsi" w:hAnsiTheme="minorHAnsi" w:cstheme="minorHAnsi"/>
          <w:lang w:val="fr-CA"/>
        </w:rPr>
        <w:t xml:space="preserve"> à 10 ans</w:t>
      </w:r>
      <w:r w:rsidR="00A53142" w:rsidRPr="009472E5">
        <w:rPr>
          <w:rFonts w:asciiTheme="minorHAnsi" w:hAnsiTheme="minorHAnsi" w:cstheme="minorHAnsi"/>
          <w:lang w:val="fr-CA"/>
        </w:rPr>
        <w:t>:</w:t>
      </w:r>
      <w:r w:rsidR="00394882" w:rsidRPr="009472E5">
        <w:rPr>
          <w:rFonts w:asciiTheme="minorHAnsi" w:hAnsiTheme="minorHAnsi" w:cstheme="minorHAnsi"/>
          <w:lang w:val="fr-CA"/>
        </w:rPr>
        <w:t xml:space="preserve"> </w:t>
      </w:r>
      <w:r w:rsidRPr="009472E5">
        <w:rPr>
          <w:rFonts w:asciiTheme="minorHAnsi" w:hAnsiTheme="minorHAnsi" w:cstheme="minorHAnsi"/>
          <w:lang w:val="fr-CA"/>
        </w:rPr>
        <w:t>8</w:t>
      </w:r>
      <w:r w:rsidR="00394882" w:rsidRPr="009472E5">
        <w:rPr>
          <w:rFonts w:asciiTheme="minorHAnsi" w:hAnsiTheme="minorHAnsi" w:cstheme="minorHAnsi"/>
          <w:lang w:val="fr-CA"/>
        </w:rPr>
        <w:t xml:space="preserve">% (équivalent de </w:t>
      </w:r>
      <w:r w:rsidRPr="009472E5">
        <w:rPr>
          <w:rFonts w:asciiTheme="minorHAnsi" w:hAnsiTheme="minorHAnsi" w:cstheme="minorHAnsi"/>
          <w:lang w:val="fr-CA"/>
        </w:rPr>
        <w:t>quatre</w:t>
      </w:r>
      <w:r w:rsidR="00394882" w:rsidRPr="009472E5">
        <w:rPr>
          <w:rFonts w:asciiTheme="minorHAnsi" w:hAnsiTheme="minorHAnsi" w:cstheme="minorHAnsi"/>
          <w:lang w:val="fr-CA"/>
        </w:rPr>
        <w:t xml:space="preserve"> semaines)</w:t>
      </w:r>
    </w:p>
    <w:p w14:paraId="414F9AE3" w14:textId="099FCF99" w:rsidR="00394882" w:rsidRPr="009472E5" w:rsidRDefault="009472E5" w:rsidP="007A4FBF">
      <w:pPr>
        <w:numPr>
          <w:ilvl w:val="0"/>
          <w:numId w:val="10"/>
        </w:numPr>
        <w:ind w:hanging="283"/>
        <w:jc w:val="both"/>
        <w:rPr>
          <w:rFonts w:asciiTheme="minorHAnsi" w:hAnsiTheme="minorHAnsi" w:cstheme="minorHAnsi"/>
          <w:lang w:val="fr-CA"/>
        </w:rPr>
      </w:pPr>
      <w:r w:rsidRPr="009472E5">
        <w:rPr>
          <w:rFonts w:asciiTheme="minorHAnsi" w:hAnsiTheme="minorHAnsi" w:cstheme="minorHAnsi"/>
          <w:lang w:val="fr-CA"/>
        </w:rPr>
        <w:t>Dix ans et plus 10%</w:t>
      </w:r>
      <w:r w:rsidR="00394882" w:rsidRPr="009472E5">
        <w:rPr>
          <w:rFonts w:asciiTheme="minorHAnsi" w:hAnsiTheme="minorHAnsi" w:cstheme="minorHAnsi"/>
          <w:lang w:val="fr-CA"/>
        </w:rPr>
        <w:t xml:space="preserve"> (équivalent de </w:t>
      </w:r>
      <w:r w:rsidRPr="009472E5">
        <w:rPr>
          <w:rFonts w:asciiTheme="minorHAnsi" w:hAnsiTheme="minorHAnsi" w:cstheme="minorHAnsi"/>
          <w:lang w:val="fr-CA"/>
        </w:rPr>
        <w:t>cinq</w:t>
      </w:r>
      <w:r w:rsidR="00394882" w:rsidRPr="009472E5">
        <w:rPr>
          <w:rFonts w:asciiTheme="minorHAnsi" w:hAnsiTheme="minorHAnsi" w:cstheme="minorHAnsi"/>
          <w:lang w:val="fr-CA"/>
        </w:rPr>
        <w:t xml:space="preserve"> semaines)</w:t>
      </w:r>
    </w:p>
    <w:p w14:paraId="606227BC" w14:textId="77777777" w:rsidR="00394882" w:rsidRPr="00A4486E" w:rsidRDefault="00394882" w:rsidP="007A4FBF">
      <w:pPr>
        <w:ind w:left="426" w:hanging="283"/>
        <w:jc w:val="both"/>
        <w:rPr>
          <w:rFonts w:asciiTheme="minorHAnsi" w:hAnsiTheme="minorHAnsi" w:cstheme="minorHAnsi"/>
          <w:lang w:val="fr-CA"/>
        </w:rPr>
      </w:pPr>
    </w:p>
    <w:p w14:paraId="309B327C" w14:textId="7D9ECC67" w:rsidR="00394882" w:rsidRPr="00A4486E" w:rsidRDefault="00394882" w:rsidP="003C144B">
      <w:pPr>
        <w:ind w:firstLine="708"/>
        <w:jc w:val="both"/>
        <w:rPr>
          <w:rFonts w:asciiTheme="minorHAnsi" w:hAnsiTheme="minorHAnsi" w:cstheme="minorHAnsi"/>
          <w:lang w:val="fr-CA"/>
        </w:rPr>
      </w:pPr>
      <w:r w:rsidRPr="00A4486E">
        <w:rPr>
          <w:rFonts w:asciiTheme="minorHAnsi" w:hAnsiTheme="minorHAnsi" w:cstheme="minorHAnsi"/>
          <w:lang w:val="fr-CA"/>
        </w:rPr>
        <w:t>Il n’est pas permis de remplacer des vacances par le paiement de salaire additionnel.</w:t>
      </w:r>
    </w:p>
    <w:p w14:paraId="4CEC9B0F" w14:textId="17573CB2" w:rsidR="00F5035B" w:rsidRPr="00A4486E" w:rsidRDefault="009472E5" w:rsidP="007A4FBF">
      <w:pPr>
        <w:ind w:left="1776" w:hanging="283"/>
        <w:jc w:val="both"/>
        <w:rPr>
          <w:rFonts w:asciiTheme="minorHAnsi" w:hAnsiTheme="minorHAnsi" w:cstheme="minorHAnsi"/>
          <w:lang w:val="fr-CA"/>
        </w:rPr>
      </w:pPr>
      <w:r>
        <w:rPr>
          <w:rFonts w:asciiTheme="minorHAnsi" w:hAnsiTheme="minorHAnsi" w:cstheme="minorHAnsi"/>
          <w:lang w:val="fr-CA"/>
        </w:rPr>
        <w:tab/>
      </w:r>
    </w:p>
    <w:p w14:paraId="01A1F8FE" w14:textId="4058CA3C" w:rsidR="00337F08" w:rsidRDefault="00394882" w:rsidP="00337F08">
      <w:pPr>
        <w:pStyle w:val="Paragraphedeliste"/>
        <w:numPr>
          <w:ilvl w:val="0"/>
          <w:numId w:val="11"/>
        </w:numPr>
        <w:ind w:hanging="283"/>
        <w:jc w:val="both"/>
        <w:rPr>
          <w:rFonts w:asciiTheme="minorHAnsi" w:hAnsiTheme="minorHAnsi" w:cstheme="minorHAnsi"/>
          <w:lang w:val="fr-CA"/>
        </w:rPr>
      </w:pPr>
      <w:r w:rsidRPr="00A4486E">
        <w:rPr>
          <w:rFonts w:asciiTheme="minorHAnsi" w:hAnsiTheme="minorHAnsi" w:cstheme="minorHAnsi"/>
          <w:lang w:val="fr-CA"/>
        </w:rPr>
        <w:t>Au début de chaque année de référence, on établit le droit de vacances de chaque personne salarié</w:t>
      </w:r>
      <w:r w:rsidR="00C00387">
        <w:rPr>
          <w:rFonts w:asciiTheme="minorHAnsi" w:hAnsiTheme="minorHAnsi" w:cstheme="minorHAnsi"/>
          <w:lang w:val="fr-CA"/>
        </w:rPr>
        <w:t>e</w:t>
      </w:r>
      <w:r w:rsidRPr="00A4486E">
        <w:rPr>
          <w:rFonts w:asciiTheme="minorHAnsi" w:hAnsiTheme="minorHAnsi" w:cstheme="minorHAnsi"/>
          <w:lang w:val="fr-CA"/>
        </w:rPr>
        <w:t xml:space="preserve">. </w:t>
      </w:r>
    </w:p>
    <w:p w14:paraId="735E0EA9" w14:textId="56B8E794" w:rsidR="00337F08" w:rsidRDefault="00394882" w:rsidP="00337F08">
      <w:pPr>
        <w:pStyle w:val="Paragraphedeliste"/>
        <w:numPr>
          <w:ilvl w:val="0"/>
          <w:numId w:val="11"/>
        </w:numPr>
        <w:ind w:hanging="283"/>
        <w:jc w:val="both"/>
        <w:rPr>
          <w:rFonts w:asciiTheme="minorHAnsi" w:hAnsiTheme="minorHAnsi" w:cstheme="minorHAnsi"/>
          <w:lang w:val="fr-CA"/>
        </w:rPr>
      </w:pPr>
      <w:r w:rsidRPr="00337F08">
        <w:rPr>
          <w:rFonts w:asciiTheme="minorHAnsi" w:hAnsiTheme="minorHAnsi" w:cstheme="minorHAnsi"/>
          <w:lang w:val="fr-CA"/>
        </w:rPr>
        <w:t xml:space="preserve">Les vacances doivent être prises avant le </w:t>
      </w:r>
      <w:r w:rsidR="009472E5">
        <w:rPr>
          <w:rFonts w:asciiTheme="minorHAnsi" w:hAnsiTheme="minorHAnsi" w:cstheme="minorHAnsi"/>
          <w:lang w:val="fr-CA"/>
        </w:rPr>
        <w:t xml:space="preserve">31 mars </w:t>
      </w:r>
      <w:r w:rsidRPr="00337F08">
        <w:rPr>
          <w:rFonts w:asciiTheme="minorHAnsi" w:hAnsiTheme="minorHAnsi" w:cstheme="minorHAnsi"/>
          <w:lang w:val="fr-CA"/>
        </w:rPr>
        <w:t>subséquent à</w:t>
      </w:r>
      <w:r w:rsidR="007A4FBF" w:rsidRPr="00337F08">
        <w:rPr>
          <w:rFonts w:asciiTheme="minorHAnsi" w:hAnsiTheme="minorHAnsi" w:cstheme="minorHAnsi"/>
          <w:lang w:val="fr-CA"/>
        </w:rPr>
        <w:t xml:space="preserve"> l’année de vacances pour toute </w:t>
      </w:r>
      <w:r w:rsidRPr="00337F08">
        <w:rPr>
          <w:rFonts w:asciiTheme="minorHAnsi" w:hAnsiTheme="minorHAnsi" w:cstheme="minorHAnsi"/>
          <w:lang w:val="fr-CA"/>
        </w:rPr>
        <w:t>période de vacances gagnée au</w:t>
      </w:r>
      <w:r w:rsidR="009472E5">
        <w:rPr>
          <w:rFonts w:asciiTheme="minorHAnsi" w:hAnsiTheme="minorHAnsi" w:cstheme="minorHAnsi"/>
          <w:lang w:val="fr-CA"/>
        </w:rPr>
        <w:t xml:space="preserve"> 31 mars </w:t>
      </w:r>
      <w:r w:rsidRPr="00337F08">
        <w:rPr>
          <w:rFonts w:asciiTheme="minorHAnsi" w:hAnsiTheme="minorHAnsi" w:cstheme="minorHAnsi"/>
          <w:lang w:val="fr-CA"/>
        </w:rPr>
        <w:t>de chaque année de référence.</w:t>
      </w:r>
    </w:p>
    <w:p w14:paraId="79CD5BCB" w14:textId="70FB4A4B" w:rsidR="00394882" w:rsidRPr="00337F08" w:rsidRDefault="00394882" w:rsidP="00337F08">
      <w:pPr>
        <w:pStyle w:val="Paragraphedeliste"/>
        <w:numPr>
          <w:ilvl w:val="0"/>
          <w:numId w:val="11"/>
        </w:numPr>
        <w:ind w:hanging="283"/>
        <w:jc w:val="both"/>
        <w:rPr>
          <w:rFonts w:asciiTheme="minorHAnsi" w:hAnsiTheme="minorHAnsi" w:cstheme="minorHAnsi"/>
          <w:lang w:val="fr-CA"/>
        </w:rPr>
      </w:pPr>
      <w:r w:rsidRPr="00337F08">
        <w:rPr>
          <w:rFonts w:asciiTheme="minorHAnsi" w:hAnsiTheme="minorHAnsi" w:cstheme="minorHAnsi"/>
          <w:lang w:val="fr-CA"/>
        </w:rPr>
        <w:t>Si un congé payé coïncide avec la période de vacances de la personne salariée, ce congé sera fixé à une date acceptable pour la personne salariée et son supérieur.</w:t>
      </w:r>
    </w:p>
    <w:p w14:paraId="0F52ED4E" w14:textId="51768128" w:rsidR="00C23EFE" w:rsidRPr="00DA2880" w:rsidRDefault="00394882" w:rsidP="00C23EFE">
      <w:pPr>
        <w:pStyle w:val="Paragraphedeliste"/>
        <w:numPr>
          <w:ilvl w:val="0"/>
          <w:numId w:val="12"/>
        </w:numPr>
        <w:ind w:hanging="283"/>
        <w:jc w:val="both"/>
        <w:rPr>
          <w:rFonts w:asciiTheme="minorHAnsi" w:hAnsiTheme="minorHAnsi" w:cstheme="minorHAnsi"/>
          <w:lang w:val="fr-CA"/>
        </w:rPr>
      </w:pPr>
      <w:r w:rsidRPr="00A4486E">
        <w:rPr>
          <w:rFonts w:asciiTheme="minorHAnsi" w:hAnsiTheme="minorHAnsi" w:cstheme="minorHAnsi"/>
          <w:lang w:val="fr-CA"/>
        </w:rPr>
        <w:t>La personne salariée qui quitte son emploi avant d’avoir pris son congé annuel</w:t>
      </w:r>
      <w:r w:rsidR="00C36352" w:rsidRPr="00A4486E">
        <w:rPr>
          <w:rFonts w:asciiTheme="minorHAnsi" w:hAnsiTheme="minorHAnsi" w:cstheme="minorHAnsi"/>
          <w:lang w:val="fr-CA"/>
        </w:rPr>
        <w:t>,</w:t>
      </w:r>
      <w:r w:rsidRPr="00A4486E">
        <w:rPr>
          <w:rFonts w:asciiTheme="minorHAnsi" w:hAnsiTheme="minorHAnsi" w:cstheme="minorHAnsi"/>
          <w:lang w:val="fr-CA"/>
        </w:rPr>
        <w:t xml:space="preserve"> recevra pour l’année en cours une paie de vacances calculée selon un pourcentage du revenu brut gagné à partir du 1</w:t>
      </w:r>
      <w:r w:rsidRPr="003E221A">
        <w:rPr>
          <w:rFonts w:asciiTheme="minorHAnsi" w:hAnsiTheme="minorHAnsi" w:cstheme="minorHAnsi"/>
          <w:vertAlign w:val="superscript"/>
          <w:lang w:val="fr-CA"/>
        </w:rPr>
        <w:t>er</w:t>
      </w:r>
      <w:r w:rsidR="003E221A">
        <w:rPr>
          <w:rFonts w:asciiTheme="minorHAnsi" w:hAnsiTheme="minorHAnsi" w:cstheme="minorHAnsi"/>
          <w:lang w:val="fr-CA"/>
        </w:rPr>
        <w:t xml:space="preserve"> avril </w:t>
      </w:r>
      <w:r w:rsidRPr="00A4486E">
        <w:rPr>
          <w:rFonts w:asciiTheme="minorHAnsi" w:hAnsiTheme="minorHAnsi" w:cstheme="minorHAnsi"/>
          <w:lang w:val="fr-CA"/>
        </w:rPr>
        <w:t>jusqu’à la date du départ selon son service continu au 3</w:t>
      </w:r>
      <w:r w:rsidR="009472E5">
        <w:rPr>
          <w:rFonts w:asciiTheme="minorHAnsi" w:hAnsiTheme="minorHAnsi" w:cstheme="minorHAnsi"/>
          <w:lang w:val="fr-CA"/>
        </w:rPr>
        <w:t>1 mars</w:t>
      </w:r>
      <w:r w:rsidRPr="00A4486E">
        <w:rPr>
          <w:rFonts w:asciiTheme="minorHAnsi" w:hAnsiTheme="minorHAnsi" w:cstheme="minorHAnsi"/>
          <w:lang w:val="fr-CA"/>
        </w:rPr>
        <w:t xml:space="preserve"> de l’année de référence</w:t>
      </w:r>
      <w:r w:rsidR="009472E5">
        <w:rPr>
          <w:rFonts w:asciiTheme="minorHAnsi" w:hAnsiTheme="minorHAnsi" w:cstheme="minorHAnsi"/>
          <w:lang w:val="fr-CA"/>
        </w:rPr>
        <w:t>.</w:t>
      </w:r>
    </w:p>
    <w:p w14:paraId="64AE020C" w14:textId="77777777" w:rsidR="00BE4E1B" w:rsidRPr="00BE4E1B" w:rsidRDefault="00BE4E1B" w:rsidP="00BE4E1B">
      <w:pPr>
        <w:rPr>
          <w:rFonts w:asciiTheme="minorHAnsi" w:hAnsiTheme="minorHAnsi" w:cstheme="minorHAnsi"/>
          <w:b/>
          <w:bCs/>
          <w:lang w:val="fr-CA"/>
        </w:rPr>
      </w:pPr>
    </w:p>
    <w:p w14:paraId="5BD8F128" w14:textId="1AE52AF7" w:rsidR="00394882" w:rsidRPr="00BE4E1B" w:rsidRDefault="00C23EFE" w:rsidP="00BE4E1B">
      <w:pPr>
        <w:ind w:firstLine="708"/>
        <w:rPr>
          <w:rFonts w:asciiTheme="minorHAnsi" w:hAnsiTheme="minorHAnsi" w:cstheme="minorHAnsi"/>
          <w:b/>
          <w:bCs/>
          <w:lang w:val="fr-CA"/>
        </w:rPr>
      </w:pPr>
      <w:r w:rsidRPr="00BE4E1B">
        <w:rPr>
          <w:rFonts w:asciiTheme="minorHAnsi" w:hAnsiTheme="minorHAnsi" w:cstheme="minorHAnsi"/>
          <w:b/>
          <w:bCs/>
          <w:lang w:val="fr-CA"/>
        </w:rPr>
        <w:t>Temps supplémentaire</w:t>
      </w:r>
    </w:p>
    <w:p w14:paraId="2CA8739C" w14:textId="53362A9B" w:rsidR="00394882" w:rsidRPr="00A4486E" w:rsidRDefault="00394882" w:rsidP="00337F08">
      <w:pPr>
        <w:ind w:left="708"/>
        <w:jc w:val="both"/>
        <w:rPr>
          <w:rFonts w:asciiTheme="minorHAnsi" w:hAnsiTheme="minorHAnsi" w:cstheme="minorHAnsi"/>
          <w:lang w:val="fr-CA"/>
        </w:rPr>
      </w:pPr>
      <w:r w:rsidRPr="00A4486E">
        <w:rPr>
          <w:rFonts w:asciiTheme="minorHAnsi" w:hAnsiTheme="minorHAnsi" w:cstheme="minorHAnsi"/>
          <w:lang w:val="fr-CA"/>
        </w:rPr>
        <w:t>Les personnes salariées sont autorisées à accumuler des heures supplémentaires</w:t>
      </w:r>
      <w:r w:rsidR="00C23EFE" w:rsidRPr="00A4486E">
        <w:rPr>
          <w:rFonts w:asciiTheme="minorHAnsi" w:hAnsiTheme="minorHAnsi" w:cstheme="minorHAnsi"/>
          <w:lang w:val="fr-CA"/>
        </w:rPr>
        <w:t xml:space="preserve"> avec l’autorisation de son employeur et ce</w:t>
      </w:r>
      <w:r w:rsidR="00337F08">
        <w:rPr>
          <w:rFonts w:asciiTheme="minorHAnsi" w:hAnsiTheme="minorHAnsi" w:cstheme="minorHAnsi"/>
          <w:lang w:val="fr-CA"/>
        </w:rPr>
        <w:t>,</w:t>
      </w:r>
      <w:r w:rsidR="00C23EFE" w:rsidRPr="00A4486E">
        <w:rPr>
          <w:rFonts w:asciiTheme="minorHAnsi" w:hAnsiTheme="minorHAnsi" w:cstheme="minorHAnsi"/>
          <w:lang w:val="fr-CA"/>
        </w:rPr>
        <w:t xml:space="preserve"> pour un maximum de </w:t>
      </w:r>
      <w:r w:rsidR="003E221A">
        <w:rPr>
          <w:rFonts w:asciiTheme="minorHAnsi" w:hAnsiTheme="minorHAnsi" w:cstheme="minorHAnsi"/>
          <w:lang w:val="fr-CA"/>
        </w:rPr>
        <w:t>dix</w:t>
      </w:r>
      <w:r w:rsidR="00C23EFE" w:rsidRPr="00A4486E">
        <w:rPr>
          <w:rFonts w:asciiTheme="minorHAnsi" w:hAnsiTheme="minorHAnsi" w:cstheme="minorHAnsi"/>
          <w:lang w:val="fr-CA"/>
        </w:rPr>
        <w:t xml:space="preserve"> jours. Par contre</w:t>
      </w:r>
      <w:r w:rsidR="00337F08">
        <w:rPr>
          <w:rFonts w:asciiTheme="minorHAnsi" w:hAnsiTheme="minorHAnsi" w:cstheme="minorHAnsi"/>
          <w:lang w:val="fr-CA"/>
        </w:rPr>
        <w:t>,</w:t>
      </w:r>
      <w:r w:rsidR="00C23EFE" w:rsidRPr="00A4486E">
        <w:rPr>
          <w:rFonts w:asciiTheme="minorHAnsi" w:hAnsiTheme="minorHAnsi" w:cstheme="minorHAnsi"/>
          <w:lang w:val="fr-CA"/>
        </w:rPr>
        <w:t xml:space="preserve"> celles-ci doivent être éliminées, si </w:t>
      </w:r>
      <w:r w:rsidRPr="00A4486E">
        <w:rPr>
          <w:rFonts w:asciiTheme="minorHAnsi" w:hAnsiTheme="minorHAnsi" w:cstheme="minorHAnsi"/>
          <w:lang w:val="fr-CA"/>
        </w:rPr>
        <w:t>possible</w:t>
      </w:r>
      <w:r w:rsidR="00C23EFE" w:rsidRPr="00A4486E">
        <w:rPr>
          <w:rFonts w:asciiTheme="minorHAnsi" w:hAnsiTheme="minorHAnsi" w:cstheme="minorHAnsi"/>
          <w:lang w:val="fr-CA"/>
        </w:rPr>
        <w:t>,</w:t>
      </w:r>
      <w:r w:rsidRPr="00A4486E">
        <w:rPr>
          <w:rFonts w:asciiTheme="minorHAnsi" w:hAnsiTheme="minorHAnsi" w:cstheme="minorHAnsi"/>
          <w:lang w:val="fr-CA"/>
        </w:rPr>
        <w:t xml:space="preserve"> avant le </w:t>
      </w:r>
      <w:r w:rsidR="0086473B">
        <w:rPr>
          <w:rFonts w:asciiTheme="minorHAnsi" w:hAnsiTheme="minorHAnsi" w:cstheme="minorHAnsi"/>
          <w:lang w:val="fr-CA"/>
        </w:rPr>
        <w:t xml:space="preserve">31 mars </w:t>
      </w:r>
      <w:r w:rsidRPr="00A4486E">
        <w:rPr>
          <w:rFonts w:asciiTheme="minorHAnsi" w:hAnsiTheme="minorHAnsi" w:cstheme="minorHAnsi"/>
          <w:lang w:val="fr-CA"/>
        </w:rPr>
        <w:t>de chaque année. Si la personne salariée quitte son emploi, elle perd ses heures supplémentaires. Il n’est pas permis de remplacer des heures supplémentaires par le paiement de salaire additionnel</w:t>
      </w:r>
      <w:r w:rsidR="004C75D3">
        <w:rPr>
          <w:rFonts w:asciiTheme="minorHAnsi" w:hAnsiTheme="minorHAnsi" w:cstheme="minorHAnsi"/>
          <w:lang w:val="fr-CA"/>
        </w:rPr>
        <w:t xml:space="preserve"> sauf en cas de force majeure et que ce temps supplémentaire soit approuvé par le conseil d’administration</w:t>
      </w:r>
      <w:r w:rsidRPr="00A4486E">
        <w:rPr>
          <w:rFonts w:asciiTheme="minorHAnsi" w:hAnsiTheme="minorHAnsi" w:cstheme="minorHAnsi"/>
          <w:lang w:val="fr-CA"/>
        </w:rPr>
        <w:t>. Le</w:t>
      </w:r>
      <w:r w:rsidR="004C75D3">
        <w:rPr>
          <w:rFonts w:asciiTheme="minorHAnsi" w:hAnsiTheme="minorHAnsi" w:cstheme="minorHAnsi"/>
          <w:lang w:val="fr-CA"/>
        </w:rPr>
        <w:t xml:space="preserve"> temps à reprendre </w:t>
      </w:r>
      <w:r w:rsidRPr="00A4486E">
        <w:rPr>
          <w:rFonts w:asciiTheme="minorHAnsi" w:hAnsiTheme="minorHAnsi" w:cstheme="minorHAnsi"/>
          <w:lang w:val="fr-CA"/>
        </w:rPr>
        <w:t xml:space="preserve">doit être </w:t>
      </w:r>
      <w:r w:rsidR="004C75D3">
        <w:rPr>
          <w:rFonts w:asciiTheme="minorHAnsi" w:hAnsiTheme="minorHAnsi" w:cstheme="minorHAnsi"/>
          <w:lang w:val="fr-CA"/>
        </w:rPr>
        <w:t xml:space="preserve">convenu entre la </w:t>
      </w:r>
      <w:r w:rsidRPr="00A4486E">
        <w:rPr>
          <w:rFonts w:asciiTheme="minorHAnsi" w:hAnsiTheme="minorHAnsi" w:cstheme="minorHAnsi"/>
          <w:lang w:val="fr-CA"/>
        </w:rPr>
        <w:t>personne salariée et son supérieur.</w:t>
      </w:r>
    </w:p>
    <w:p w14:paraId="5567E69C" w14:textId="77777777" w:rsidR="00394882" w:rsidRPr="00A4486E" w:rsidRDefault="00394882" w:rsidP="00BE4E1B">
      <w:pPr>
        <w:pStyle w:val="Titre2"/>
        <w:keepLines/>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Congés spéciaux</w:t>
      </w:r>
    </w:p>
    <w:p w14:paraId="0E06DEB1" w14:textId="634EBF2E" w:rsidR="00394882" w:rsidRPr="00B53E74" w:rsidRDefault="00394882" w:rsidP="00337F08">
      <w:pPr>
        <w:ind w:firstLine="708"/>
        <w:jc w:val="both"/>
        <w:rPr>
          <w:rFonts w:asciiTheme="minorHAnsi" w:hAnsiTheme="minorHAnsi" w:cstheme="minorHAnsi"/>
          <w:lang w:val="fr-CA"/>
        </w:rPr>
      </w:pPr>
      <w:r w:rsidRPr="00B53E74">
        <w:rPr>
          <w:rFonts w:asciiTheme="minorHAnsi" w:hAnsiTheme="minorHAnsi" w:cstheme="minorHAnsi"/>
          <w:lang w:val="fr-CA"/>
        </w:rPr>
        <w:t xml:space="preserve">La personne salariée </w:t>
      </w:r>
      <w:r w:rsidR="00337F08" w:rsidRPr="00B53E74">
        <w:rPr>
          <w:rFonts w:asciiTheme="minorHAnsi" w:hAnsiTheme="minorHAnsi" w:cstheme="minorHAnsi"/>
          <w:lang w:val="fr-CA"/>
        </w:rPr>
        <w:t>a</w:t>
      </w:r>
      <w:r w:rsidRPr="00B53E74">
        <w:rPr>
          <w:rFonts w:asciiTheme="minorHAnsi" w:hAnsiTheme="minorHAnsi" w:cstheme="minorHAnsi"/>
          <w:lang w:val="fr-CA"/>
        </w:rPr>
        <w:t xml:space="preserve"> d</w:t>
      </w:r>
      <w:r w:rsidR="00BB6A72" w:rsidRPr="00B53E74">
        <w:rPr>
          <w:rFonts w:asciiTheme="minorHAnsi" w:hAnsiTheme="minorHAnsi" w:cstheme="minorHAnsi"/>
          <w:lang w:val="fr-CA"/>
        </w:rPr>
        <w:t xml:space="preserve">roit </w:t>
      </w:r>
      <w:r w:rsidR="00337F08" w:rsidRPr="00B53E74">
        <w:rPr>
          <w:rFonts w:asciiTheme="minorHAnsi" w:hAnsiTheme="minorHAnsi" w:cstheme="minorHAnsi"/>
          <w:lang w:val="fr-CA"/>
        </w:rPr>
        <w:t>à</w:t>
      </w:r>
      <w:r w:rsidR="00BB6A72" w:rsidRPr="00B53E74">
        <w:rPr>
          <w:rFonts w:asciiTheme="minorHAnsi" w:hAnsiTheme="minorHAnsi" w:cstheme="minorHAnsi"/>
          <w:lang w:val="fr-CA"/>
        </w:rPr>
        <w:t xml:space="preserve"> certains congés spéciaux :</w:t>
      </w:r>
    </w:p>
    <w:p w14:paraId="3899F4FB" w14:textId="77777777" w:rsidR="00091EB3" w:rsidRPr="00B53E74" w:rsidRDefault="00091EB3" w:rsidP="007A4FBF">
      <w:pPr>
        <w:numPr>
          <w:ilvl w:val="0"/>
          <w:numId w:val="14"/>
        </w:numPr>
        <w:ind w:left="1701" w:hanging="283"/>
        <w:jc w:val="both"/>
        <w:rPr>
          <w:rFonts w:asciiTheme="minorHAnsi" w:hAnsiTheme="minorHAnsi" w:cstheme="minorHAnsi"/>
          <w:lang w:val="fr-CA"/>
        </w:rPr>
      </w:pPr>
      <w:r w:rsidRPr="00B53E74">
        <w:rPr>
          <w:rFonts w:asciiTheme="minorHAnsi" w:hAnsiTheme="minorHAnsi" w:cstheme="minorHAnsi"/>
          <w:lang w:val="fr-CA"/>
        </w:rPr>
        <w:t>Lors d’un décès :</w:t>
      </w:r>
    </w:p>
    <w:p w14:paraId="0558225F" w14:textId="2C123657" w:rsidR="00394882" w:rsidRPr="00B53E74" w:rsidRDefault="00394882" w:rsidP="000F3655">
      <w:pPr>
        <w:numPr>
          <w:ilvl w:val="1"/>
          <w:numId w:val="14"/>
        </w:numPr>
        <w:ind w:left="1985"/>
        <w:jc w:val="both"/>
        <w:rPr>
          <w:rFonts w:asciiTheme="minorHAnsi" w:hAnsiTheme="minorHAnsi" w:cstheme="minorHAnsi"/>
          <w:lang w:val="fr-CA"/>
        </w:rPr>
      </w:pPr>
      <w:r w:rsidRPr="00B53E74">
        <w:rPr>
          <w:rFonts w:asciiTheme="minorHAnsi" w:hAnsiTheme="minorHAnsi" w:cstheme="minorHAnsi"/>
          <w:lang w:val="fr-CA"/>
        </w:rPr>
        <w:t>En cas de décès de son</w:t>
      </w:r>
      <w:r w:rsidR="003E221A" w:rsidRPr="00B53E74">
        <w:rPr>
          <w:rFonts w:asciiTheme="minorHAnsi" w:hAnsiTheme="minorHAnsi" w:cstheme="minorHAnsi"/>
          <w:lang w:val="fr-CA"/>
        </w:rPr>
        <w:t xml:space="preserve"> conjoint ou de sa</w:t>
      </w:r>
      <w:r w:rsidRPr="00B53E74">
        <w:rPr>
          <w:rFonts w:asciiTheme="minorHAnsi" w:hAnsiTheme="minorHAnsi" w:cstheme="minorHAnsi"/>
          <w:lang w:val="fr-CA"/>
        </w:rPr>
        <w:t xml:space="preserve"> conjoint</w:t>
      </w:r>
      <w:r w:rsidR="00337F08" w:rsidRPr="00B53E74">
        <w:rPr>
          <w:rFonts w:asciiTheme="minorHAnsi" w:hAnsiTheme="minorHAnsi" w:cstheme="minorHAnsi"/>
          <w:lang w:val="fr-CA"/>
        </w:rPr>
        <w:t>e</w:t>
      </w:r>
      <w:r w:rsidRPr="00B53E74">
        <w:rPr>
          <w:rFonts w:asciiTheme="minorHAnsi" w:hAnsiTheme="minorHAnsi" w:cstheme="minorHAnsi"/>
          <w:lang w:val="fr-CA"/>
        </w:rPr>
        <w:t>, de son enfant et/ou de l’enfant de son</w:t>
      </w:r>
      <w:r w:rsidR="003E221A" w:rsidRPr="00B53E74">
        <w:rPr>
          <w:rFonts w:asciiTheme="minorHAnsi" w:hAnsiTheme="minorHAnsi" w:cstheme="minorHAnsi"/>
          <w:lang w:val="fr-CA"/>
        </w:rPr>
        <w:t xml:space="preserve"> conjoint ou de s</w:t>
      </w:r>
      <w:r w:rsidR="00337F08" w:rsidRPr="00B53E74">
        <w:rPr>
          <w:rFonts w:asciiTheme="minorHAnsi" w:hAnsiTheme="minorHAnsi" w:cstheme="minorHAnsi"/>
          <w:lang w:val="fr-CA"/>
        </w:rPr>
        <w:t>a</w:t>
      </w:r>
      <w:r w:rsidRPr="00B53E74">
        <w:rPr>
          <w:rFonts w:asciiTheme="minorHAnsi" w:hAnsiTheme="minorHAnsi" w:cstheme="minorHAnsi"/>
          <w:lang w:val="fr-CA"/>
        </w:rPr>
        <w:t xml:space="preserve"> conjoint</w:t>
      </w:r>
      <w:r w:rsidR="003E221A" w:rsidRPr="00B53E74">
        <w:rPr>
          <w:rFonts w:asciiTheme="minorHAnsi" w:hAnsiTheme="minorHAnsi" w:cstheme="minorHAnsi"/>
          <w:lang w:val="fr-CA"/>
        </w:rPr>
        <w:t>e</w:t>
      </w:r>
      <w:r w:rsidR="00091EB3" w:rsidRPr="00B53E74">
        <w:rPr>
          <w:rFonts w:asciiTheme="minorHAnsi" w:hAnsiTheme="minorHAnsi" w:cstheme="minorHAnsi"/>
          <w:lang w:val="fr-CA"/>
        </w:rPr>
        <w:t>, de son père, de sa mère, de son frère, de sa sœur, de son beau-père ou de sa belle-mère</w:t>
      </w:r>
      <w:r w:rsidR="00A53142" w:rsidRPr="00B53E74">
        <w:rPr>
          <w:rFonts w:asciiTheme="minorHAnsi" w:hAnsiTheme="minorHAnsi" w:cstheme="minorHAnsi"/>
          <w:lang w:val="fr-CA"/>
        </w:rPr>
        <w:t>:</w:t>
      </w:r>
      <w:r w:rsidRPr="00B53E74">
        <w:rPr>
          <w:rFonts w:asciiTheme="minorHAnsi" w:hAnsiTheme="minorHAnsi" w:cstheme="minorHAnsi"/>
          <w:lang w:val="fr-CA"/>
        </w:rPr>
        <w:t xml:space="preserve"> cinq jours consécutifs incluant le jour des funérailles soit deux jours payés et trois jours sans sal</w:t>
      </w:r>
      <w:r w:rsidR="00BB6A72" w:rsidRPr="00B53E74">
        <w:rPr>
          <w:rFonts w:asciiTheme="minorHAnsi" w:hAnsiTheme="minorHAnsi" w:cstheme="minorHAnsi"/>
          <w:lang w:val="fr-CA"/>
        </w:rPr>
        <w:t>aire;</w:t>
      </w:r>
    </w:p>
    <w:p w14:paraId="212B3A2E" w14:textId="77777777" w:rsidR="00394882" w:rsidRPr="00B53E74" w:rsidRDefault="00394882" w:rsidP="000F3655">
      <w:pPr>
        <w:numPr>
          <w:ilvl w:val="1"/>
          <w:numId w:val="14"/>
        </w:numPr>
        <w:ind w:left="1985"/>
        <w:jc w:val="both"/>
        <w:rPr>
          <w:rFonts w:asciiTheme="minorHAnsi" w:hAnsiTheme="minorHAnsi" w:cstheme="minorHAnsi"/>
          <w:lang w:val="fr-CA"/>
        </w:rPr>
      </w:pPr>
      <w:r w:rsidRPr="00B53E74">
        <w:rPr>
          <w:rFonts w:asciiTheme="minorHAnsi" w:hAnsiTheme="minorHAnsi" w:cstheme="minorHAnsi"/>
          <w:lang w:val="fr-CA"/>
        </w:rPr>
        <w:t>En cas de décès de sa belle-sœur, de son beau-frère, de son grand-père ou de sa grand-mère</w:t>
      </w:r>
      <w:r w:rsidR="00A53142" w:rsidRPr="00B53E74">
        <w:rPr>
          <w:rFonts w:asciiTheme="minorHAnsi" w:hAnsiTheme="minorHAnsi" w:cstheme="minorHAnsi"/>
          <w:lang w:val="fr-CA"/>
        </w:rPr>
        <w:t>:</w:t>
      </w:r>
      <w:r w:rsidR="00BB6A72" w:rsidRPr="00B53E74">
        <w:rPr>
          <w:rFonts w:asciiTheme="minorHAnsi" w:hAnsiTheme="minorHAnsi" w:cstheme="minorHAnsi"/>
          <w:lang w:val="fr-CA"/>
        </w:rPr>
        <w:t xml:space="preserve"> un jour ouvrable payé;</w:t>
      </w:r>
    </w:p>
    <w:p w14:paraId="1263BBDF" w14:textId="29533810" w:rsidR="00394882" w:rsidRPr="00B53E74" w:rsidRDefault="00394882" w:rsidP="000F3655">
      <w:pPr>
        <w:numPr>
          <w:ilvl w:val="1"/>
          <w:numId w:val="14"/>
        </w:numPr>
        <w:ind w:left="1985"/>
        <w:jc w:val="both"/>
        <w:rPr>
          <w:rFonts w:asciiTheme="minorHAnsi" w:hAnsiTheme="minorHAnsi" w:cstheme="minorHAnsi"/>
          <w:lang w:val="fr-CA"/>
        </w:rPr>
      </w:pPr>
      <w:r w:rsidRPr="00B53E74">
        <w:rPr>
          <w:rFonts w:asciiTheme="minorHAnsi" w:hAnsiTheme="minorHAnsi" w:cstheme="minorHAnsi"/>
          <w:lang w:val="fr-CA"/>
        </w:rPr>
        <w:t>La personne salariée bénéficie d’un jour additionnel de congé si l’événement oblige un déplacement</w:t>
      </w:r>
      <w:r w:rsidR="00BB6A72" w:rsidRPr="00B53E74">
        <w:rPr>
          <w:rFonts w:asciiTheme="minorHAnsi" w:hAnsiTheme="minorHAnsi" w:cstheme="minorHAnsi"/>
          <w:lang w:val="fr-CA"/>
        </w:rPr>
        <w:t xml:space="preserve"> de plus de 500 kilomètre</w:t>
      </w:r>
      <w:r w:rsidR="00C00387" w:rsidRPr="00B53E74">
        <w:rPr>
          <w:rFonts w:asciiTheme="minorHAnsi" w:hAnsiTheme="minorHAnsi" w:cstheme="minorHAnsi"/>
          <w:lang w:val="fr-CA"/>
        </w:rPr>
        <w:t>s</w:t>
      </w:r>
      <w:r w:rsidR="00BB6A72" w:rsidRPr="00B53E74">
        <w:rPr>
          <w:rFonts w:asciiTheme="minorHAnsi" w:hAnsiTheme="minorHAnsi" w:cstheme="minorHAnsi"/>
          <w:lang w:val="fr-CA"/>
        </w:rPr>
        <w:t xml:space="preserve"> aller et </w:t>
      </w:r>
      <w:r w:rsidRPr="00B53E74">
        <w:rPr>
          <w:rFonts w:asciiTheme="minorHAnsi" w:hAnsiTheme="minorHAnsi" w:cstheme="minorHAnsi"/>
          <w:lang w:val="fr-CA"/>
        </w:rPr>
        <w:t>retour.</w:t>
      </w:r>
    </w:p>
    <w:p w14:paraId="172B2697" w14:textId="23953B36" w:rsidR="00091EB3" w:rsidRPr="00B53E74" w:rsidRDefault="00091EB3" w:rsidP="007A4FBF">
      <w:pPr>
        <w:numPr>
          <w:ilvl w:val="0"/>
          <w:numId w:val="14"/>
        </w:numPr>
        <w:ind w:left="1701" w:hanging="283"/>
        <w:jc w:val="both"/>
        <w:rPr>
          <w:rFonts w:asciiTheme="minorHAnsi" w:hAnsiTheme="minorHAnsi" w:cstheme="minorHAnsi"/>
          <w:lang w:val="fr-CA"/>
        </w:rPr>
      </w:pPr>
      <w:r w:rsidRPr="00B53E74">
        <w:rPr>
          <w:rFonts w:asciiTheme="minorHAnsi" w:hAnsiTheme="minorHAnsi" w:cstheme="minorHAnsi"/>
          <w:lang w:val="fr-CA"/>
        </w:rPr>
        <w:t xml:space="preserve">Après </w:t>
      </w:r>
      <w:r w:rsidR="00337F08" w:rsidRPr="00B53E74">
        <w:rPr>
          <w:rFonts w:asciiTheme="minorHAnsi" w:hAnsiTheme="minorHAnsi" w:cstheme="minorHAnsi"/>
          <w:lang w:val="fr-CA"/>
        </w:rPr>
        <w:t>trois</w:t>
      </w:r>
      <w:r w:rsidRPr="00B53E74">
        <w:rPr>
          <w:rFonts w:asciiTheme="minorHAnsi" w:hAnsiTheme="minorHAnsi" w:cstheme="minorHAnsi"/>
          <w:lang w:val="fr-CA"/>
        </w:rPr>
        <w:t xml:space="preserve"> mois de service continu, une personne salariée peut bénéficier de </w:t>
      </w:r>
      <w:r w:rsidR="00337F08" w:rsidRPr="00B53E74">
        <w:rPr>
          <w:rFonts w:asciiTheme="minorHAnsi" w:hAnsiTheme="minorHAnsi" w:cstheme="minorHAnsi"/>
          <w:lang w:val="fr-CA"/>
        </w:rPr>
        <w:t>deux</w:t>
      </w:r>
      <w:r w:rsidRPr="00B53E74">
        <w:rPr>
          <w:rFonts w:asciiTheme="minorHAnsi" w:hAnsiTheme="minorHAnsi" w:cstheme="minorHAnsi"/>
          <w:lang w:val="fr-CA"/>
        </w:rPr>
        <w:t xml:space="preserve"> jours de congé payés par année en raison d’une maladie, de don d’organes ou de tissus, d’accident, de violence conjugale, de violence à caractère sexuel ou en raison d’un acte criminel ou pour prendre soin d’un parent ou d’une personne auprès de laquelle elle agit comme proche aidant.</w:t>
      </w:r>
    </w:p>
    <w:p w14:paraId="2F0D50DF" w14:textId="77777777" w:rsidR="004C75D3" w:rsidRPr="00B53E74" w:rsidRDefault="004C75D3" w:rsidP="004C75D3">
      <w:pPr>
        <w:ind w:left="1701"/>
        <w:jc w:val="both"/>
        <w:rPr>
          <w:rFonts w:asciiTheme="minorHAnsi" w:hAnsiTheme="minorHAnsi" w:cstheme="minorHAnsi"/>
          <w:lang w:val="fr-CA"/>
        </w:rPr>
      </w:pPr>
    </w:p>
    <w:p w14:paraId="238FC523" w14:textId="1E669E32" w:rsidR="005A237E" w:rsidRPr="005A237E" w:rsidRDefault="00B53E74" w:rsidP="003C144B">
      <w:pPr>
        <w:pStyle w:val="NormalWeb"/>
        <w:shd w:val="clear" w:color="auto" w:fill="F6F8F9"/>
        <w:spacing w:before="0" w:beforeAutospacing="0"/>
        <w:ind w:left="708"/>
        <w:rPr>
          <w:rFonts w:asciiTheme="minorHAnsi" w:hAnsiTheme="minorHAnsi" w:cstheme="minorHAnsi"/>
        </w:rPr>
      </w:pPr>
      <w:r w:rsidRPr="00B53E74">
        <w:rPr>
          <w:rFonts w:asciiTheme="minorHAnsi" w:hAnsiTheme="minorHAnsi" w:cstheme="minorHAnsi"/>
        </w:rPr>
        <w:lastRenderedPageBreak/>
        <w:t>Pour les autres congé</w:t>
      </w:r>
      <w:r>
        <w:rPr>
          <w:rFonts w:asciiTheme="minorHAnsi" w:hAnsiTheme="minorHAnsi" w:cstheme="minorHAnsi"/>
        </w:rPr>
        <w:t>s</w:t>
      </w:r>
      <w:r w:rsidRPr="00B53E74">
        <w:rPr>
          <w:rFonts w:asciiTheme="minorHAnsi" w:hAnsiTheme="minorHAnsi" w:cstheme="minorHAnsi"/>
        </w:rPr>
        <w:t xml:space="preserve"> spéciaux comme le mariage, l’adoption</w:t>
      </w:r>
      <w:r w:rsidR="005A237E">
        <w:rPr>
          <w:rFonts w:asciiTheme="minorHAnsi" w:hAnsiTheme="minorHAnsi" w:cstheme="minorHAnsi"/>
        </w:rPr>
        <w:t xml:space="preserve">, accident, maladie, </w:t>
      </w:r>
      <w:r w:rsidRPr="00B53E74">
        <w:rPr>
          <w:rFonts w:asciiTheme="minorHAnsi" w:hAnsiTheme="minorHAnsi" w:cstheme="minorHAnsi"/>
        </w:rPr>
        <w:t>etc.</w:t>
      </w:r>
      <w:r>
        <w:rPr>
          <w:rFonts w:asciiTheme="minorHAnsi" w:hAnsiTheme="minorHAnsi" w:cstheme="minorHAnsi"/>
        </w:rPr>
        <w:t>,</w:t>
      </w:r>
      <w:r w:rsidRPr="00B53E74">
        <w:rPr>
          <w:rFonts w:asciiTheme="minorHAnsi" w:hAnsiTheme="minorHAnsi" w:cstheme="minorHAnsi"/>
        </w:rPr>
        <w:t xml:space="preserve"> se référer aux normes du travail. </w:t>
      </w:r>
      <w:r w:rsidR="005A237E">
        <w:rPr>
          <w:rFonts w:asciiTheme="minorHAnsi" w:hAnsiTheme="minorHAnsi" w:cstheme="minorHAnsi"/>
        </w:rPr>
        <w:t>Il est à noter qu’a</w:t>
      </w:r>
      <w:r w:rsidR="005A237E" w:rsidRPr="005A237E">
        <w:rPr>
          <w:rFonts w:asciiTheme="minorHAnsi" w:hAnsiTheme="minorHAnsi" w:cstheme="minorHAnsi"/>
        </w:rPr>
        <w:t>ucun congé n’est prévu, avec ou sans salaire, pour les travailleuses et travailleurs qui souhaitent s’absenter du travail pour un :</w:t>
      </w:r>
    </w:p>
    <w:p w14:paraId="5D8A934C" w14:textId="77777777" w:rsidR="005A237E" w:rsidRPr="005A237E" w:rsidRDefault="005A237E" w:rsidP="005A237E">
      <w:pPr>
        <w:numPr>
          <w:ilvl w:val="0"/>
          <w:numId w:val="39"/>
        </w:numPr>
        <w:shd w:val="clear" w:color="auto" w:fill="F6F8F9"/>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divorce</w:t>
      </w:r>
    </w:p>
    <w:p w14:paraId="2841C4AB" w14:textId="77777777" w:rsidR="005A237E" w:rsidRPr="005A237E" w:rsidRDefault="005A237E" w:rsidP="005A237E">
      <w:pPr>
        <w:numPr>
          <w:ilvl w:val="0"/>
          <w:numId w:val="39"/>
        </w:numPr>
        <w:shd w:val="clear" w:color="auto" w:fill="F6F8F9"/>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déménagement</w:t>
      </w:r>
    </w:p>
    <w:p w14:paraId="17828AFE" w14:textId="0DC819DB" w:rsidR="003E221A" w:rsidRPr="005A237E" w:rsidRDefault="005A237E" w:rsidP="005A237E">
      <w:pPr>
        <w:numPr>
          <w:ilvl w:val="0"/>
          <w:numId w:val="39"/>
        </w:numPr>
        <w:shd w:val="clear" w:color="auto" w:fill="F6F8F9"/>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anniversaire</w:t>
      </w:r>
    </w:p>
    <w:p w14:paraId="540827BD" w14:textId="19154116" w:rsidR="00B53E74" w:rsidRDefault="00B53E74" w:rsidP="00B53E74">
      <w:pPr>
        <w:pStyle w:val="Titre2"/>
        <w:keepLines/>
        <w:spacing w:line="276" w:lineRule="auto"/>
        <w:ind w:firstLine="708"/>
        <w:jc w:val="both"/>
        <w:rPr>
          <w:rFonts w:asciiTheme="minorHAnsi" w:hAnsiTheme="minorHAnsi" w:cstheme="minorHAnsi"/>
          <w:lang w:val="fr-CA"/>
        </w:rPr>
      </w:pPr>
      <w:r>
        <w:rPr>
          <w:rFonts w:asciiTheme="minorHAnsi" w:hAnsiTheme="minorHAnsi" w:cstheme="minorHAnsi"/>
          <w:lang w:val="fr-CA"/>
        </w:rPr>
        <w:t>Ab</w:t>
      </w:r>
      <w:r w:rsidR="005A237E">
        <w:rPr>
          <w:rFonts w:asciiTheme="minorHAnsi" w:hAnsiTheme="minorHAnsi" w:cstheme="minorHAnsi"/>
          <w:lang w:val="fr-CA"/>
        </w:rPr>
        <w:t>s</w:t>
      </w:r>
      <w:r>
        <w:rPr>
          <w:rFonts w:asciiTheme="minorHAnsi" w:hAnsiTheme="minorHAnsi" w:cstheme="minorHAnsi"/>
          <w:lang w:val="fr-CA"/>
        </w:rPr>
        <w:t>ences de</w:t>
      </w:r>
      <w:r w:rsidR="003C144B">
        <w:rPr>
          <w:rFonts w:asciiTheme="minorHAnsi" w:hAnsiTheme="minorHAnsi" w:cstheme="minorHAnsi"/>
          <w:lang w:val="fr-CA"/>
        </w:rPr>
        <w:t xml:space="preserve"> courte ou de</w:t>
      </w:r>
      <w:r>
        <w:rPr>
          <w:rFonts w:asciiTheme="minorHAnsi" w:hAnsiTheme="minorHAnsi" w:cstheme="minorHAnsi"/>
          <w:lang w:val="fr-CA"/>
        </w:rPr>
        <w:t xml:space="preserve"> longue durée</w:t>
      </w:r>
    </w:p>
    <w:p w14:paraId="2E3204EF" w14:textId="30C1195C" w:rsidR="00B53E74" w:rsidRPr="00B53E74" w:rsidRDefault="00B53E74" w:rsidP="00B53E74">
      <w:pPr>
        <w:pStyle w:val="Corpsdetexte"/>
        <w:rPr>
          <w:lang w:val="fr-CA"/>
        </w:rPr>
      </w:pPr>
      <w:r>
        <w:rPr>
          <w:lang w:val="fr-CA"/>
        </w:rPr>
        <w:tab/>
      </w:r>
      <w:r w:rsidRPr="00B53E74">
        <w:rPr>
          <w:rFonts w:asciiTheme="minorHAnsi" w:hAnsiTheme="minorHAnsi" w:cstheme="minorHAnsi"/>
          <w:lang w:val="fr-CA"/>
        </w:rPr>
        <w:t>Se référer aux normes du travail</w:t>
      </w:r>
      <w:r w:rsidR="003C144B">
        <w:rPr>
          <w:rFonts w:asciiTheme="minorHAnsi" w:hAnsiTheme="minorHAnsi" w:cstheme="minorHAnsi"/>
          <w:lang w:val="fr-CA"/>
        </w:rPr>
        <w:t>.</w:t>
      </w:r>
    </w:p>
    <w:p w14:paraId="590EF552" w14:textId="62082B42" w:rsidR="00B53E74" w:rsidRPr="00DA01C4" w:rsidRDefault="00394882" w:rsidP="00DA01C4">
      <w:pPr>
        <w:pStyle w:val="Titre2"/>
        <w:keepLines/>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Congés pour maladie</w:t>
      </w:r>
    </w:p>
    <w:p w14:paraId="51A145B0" w14:textId="0F6EF536" w:rsidR="00FF0240" w:rsidRDefault="00394882" w:rsidP="00DA01C4">
      <w:pPr>
        <w:pStyle w:val="NormalWeb"/>
        <w:shd w:val="clear" w:color="auto" w:fill="F8F8F8"/>
        <w:spacing w:before="0" w:beforeAutospacing="0"/>
        <w:ind w:left="708"/>
        <w:rPr>
          <w:rFonts w:asciiTheme="minorHAnsi" w:hAnsiTheme="minorHAnsi" w:cstheme="minorHAnsi"/>
        </w:rPr>
      </w:pPr>
      <w:r w:rsidRPr="00A4486E">
        <w:rPr>
          <w:rFonts w:asciiTheme="minorHAnsi" w:hAnsiTheme="minorHAnsi" w:cstheme="minorHAnsi"/>
        </w:rPr>
        <w:t>L</w:t>
      </w:r>
      <w:r w:rsidR="005A237E">
        <w:rPr>
          <w:rFonts w:asciiTheme="minorHAnsi" w:hAnsiTheme="minorHAnsi" w:cstheme="minorHAnsi"/>
        </w:rPr>
        <w:t xml:space="preserve">’employée </w:t>
      </w:r>
      <w:r w:rsidRPr="00A4486E">
        <w:rPr>
          <w:rFonts w:asciiTheme="minorHAnsi" w:hAnsiTheme="minorHAnsi" w:cstheme="minorHAnsi"/>
        </w:rPr>
        <w:t xml:space="preserve">peut s’absenter sans perte de salaire en cas de maladie jusqu’à concurrence de </w:t>
      </w:r>
      <w:r w:rsidR="004C75D3" w:rsidRPr="004C75D3">
        <w:rPr>
          <w:rFonts w:asciiTheme="minorHAnsi" w:hAnsiTheme="minorHAnsi" w:cstheme="minorHAnsi"/>
          <w:highlight w:val="yellow"/>
        </w:rPr>
        <w:t>%</w:t>
      </w:r>
      <w:r w:rsidR="00DA5CC7">
        <w:rPr>
          <w:rFonts w:asciiTheme="minorHAnsi" w:hAnsiTheme="minorHAnsi" w:cstheme="minorHAnsi"/>
        </w:rPr>
        <w:t xml:space="preserve">, </w:t>
      </w:r>
      <w:r w:rsidRPr="004C75D3">
        <w:rPr>
          <w:rFonts w:asciiTheme="minorHAnsi" w:hAnsiTheme="minorHAnsi" w:cstheme="minorHAnsi"/>
        </w:rPr>
        <w:t xml:space="preserve">soit pour elle-même ou pour prendre </w:t>
      </w:r>
      <w:r w:rsidR="005A237E">
        <w:rPr>
          <w:rFonts w:asciiTheme="minorHAnsi" w:hAnsiTheme="minorHAnsi" w:cstheme="minorHAnsi"/>
        </w:rPr>
        <w:t>soin d’un proche.</w:t>
      </w:r>
    </w:p>
    <w:p w14:paraId="36195092" w14:textId="23532441" w:rsidR="00473443" w:rsidRPr="005A237E" w:rsidRDefault="00473443" w:rsidP="00DA01C4">
      <w:pPr>
        <w:pStyle w:val="NormalWeb"/>
        <w:shd w:val="clear" w:color="auto" w:fill="F8F8F8"/>
        <w:spacing w:before="0" w:beforeAutospacing="0"/>
        <w:ind w:left="360" w:firstLine="348"/>
        <w:rPr>
          <w:rFonts w:asciiTheme="minorHAnsi" w:hAnsiTheme="minorHAnsi" w:cstheme="minorHAnsi"/>
        </w:rPr>
      </w:pPr>
      <w:r w:rsidRPr="005A237E">
        <w:rPr>
          <w:rFonts w:asciiTheme="minorHAnsi" w:hAnsiTheme="minorHAnsi" w:cstheme="minorHAnsi"/>
        </w:rPr>
        <w:t>Un « proche », a</w:t>
      </w:r>
      <w:r w:rsidR="005A237E">
        <w:rPr>
          <w:rFonts w:asciiTheme="minorHAnsi" w:hAnsiTheme="minorHAnsi" w:cstheme="minorHAnsi"/>
        </w:rPr>
        <w:t>u</w:t>
      </w:r>
      <w:r w:rsidRPr="005A237E">
        <w:rPr>
          <w:rFonts w:asciiTheme="minorHAnsi" w:hAnsiTheme="minorHAnsi" w:cstheme="minorHAnsi"/>
        </w:rPr>
        <w:t xml:space="preserve"> sens de la loi, c’est:</w:t>
      </w:r>
    </w:p>
    <w:p w14:paraId="0434B71A" w14:textId="58D96A3B" w:rsidR="00473443" w:rsidRPr="005A237E" w:rsidRDefault="00473443" w:rsidP="00DA01C4">
      <w:pPr>
        <w:numPr>
          <w:ilvl w:val="0"/>
          <w:numId w:val="41"/>
        </w:numPr>
        <w:shd w:val="clear" w:color="auto" w:fill="F8F8F8"/>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votre conjoint</w:t>
      </w:r>
    </w:p>
    <w:p w14:paraId="75610D8D" w14:textId="77777777" w:rsidR="00473443" w:rsidRPr="005A237E" w:rsidRDefault="00473443" w:rsidP="00DA01C4">
      <w:pPr>
        <w:numPr>
          <w:ilvl w:val="0"/>
          <w:numId w:val="41"/>
        </w:numPr>
        <w:shd w:val="clear" w:color="auto" w:fill="F8F8F8"/>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votre enfant ou celui de votre conjoint</w:t>
      </w:r>
    </w:p>
    <w:p w14:paraId="2751C167" w14:textId="77777777" w:rsidR="00473443" w:rsidRPr="005A237E" w:rsidRDefault="00473443" w:rsidP="00DA01C4">
      <w:pPr>
        <w:numPr>
          <w:ilvl w:val="0"/>
          <w:numId w:val="41"/>
        </w:numPr>
        <w:shd w:val="clear" w:color="auto" w:fill="F8F8F8"/>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vos parents ou ceux de votre conjoint</w:t>
      </w:r>
    </w:p>
    <w:p w14:paraId="0675448B" w14:textId="77777777" w:rsidR="00473443" w:rsidRPr="005A237E" w:rsidRDefault="00473443" w:rsidP="00DA01C4">
      <w:pPr>
        <w:numPr>
          <w:ilvl w:val="0"/>
          <w:numId w:val="41"/>
        </w:numPr>
        <w:shd w:val="clear" w:color="auto" w:fill="F8F8F8"/>
        <w:spacing w:before="100" w:beforeAutospacing="1" w:after="100" w:afterAutospacing="1"/>
        <w:rPr>
          <w:rFonts w:asciiTheme="minorHAnsi" w:hAnsiTheme="minorHAnsi" w:cstheme="minorHAnsi"/>
          <w:lang w:val="fr-CA" w:eastAsia="fr-CA"/>
        </w:rPr>
      </w:pPr>
      <w:r w:rsidRPr="005A237E">
        <w:rPr>
          <w:rFonts w:asciiTheme="minorHAnsi" w:hAnsiTheme="minorHAnsi" w:cstheme="minorHAnsi"/>
          <w:lang w:val="fr-CA" w:eastAsia="fr-CA"/>
        </w:rPr>
        <w:t>votre frère, votre sœur ou ceux de votre conjoint</w:t>
      </w:r>
    </w:p>
    <w:p w14:paraId="5BD33DD8" w14:textId="77777777" w:rsidR="00473443" w:rsidRPr="005A237E" w:rsidRDefault="00473443" w:rsidP="00DA01C4">
      <w:pPr>
        <w:numPr>
          <w:ilvl w:val="0"/>
          <w:numId w:val="41"/>
        </w:numPr>
        <w:shd w:val="clear" w:color="auto" w:fill="F8F8F8"/>
        <w:spacing w:before="100" w:beforeAutospacing="1"/>
        <w:rPr>
          <w:rFonts w:asciiTheme="minorHAnsi" w:hAnsiTheme="minorHAnsi" w:cstheme="minorHAnsi"/>
          <w:lang w:val="fr-CA" w:eastAsia="fr-CA"/>
        </w:rPr>
      </w:pPr>
      <w:r w:rsidRPr="005A237E">
        <w:rPr>
          <w:rFonts w:asciiTheme="minorHAnsi" w:hAnsiTheme="minorHAnsi" w:cstheme="minorHAnsi"/>
          <w:lang w:val="fr-CA" w:eastAsia="fr-CA"/>
        </w:rPr>
        <w:t>vos grands-parents ou ceux de votre conjoint</w:t>
      </w:r>
    </w:p>
    <w:p w14:paraId="1EFEFE65" w14:textId="51F86DE5" w:rsidR="00394882" w:rsidRPr="004C75D3" w:rsidRDefault="00394882" w:rsidP="005A237E">
      <w:pPr>
        <w:ind w:left="1701"/>
        <w:jc w:val="both"/>
        <w:rPr>
          <w:rFonts w:asciiTheme="minorHAnsi" w:hAnsiTheme="minorHAnsi" w:cstheme="minorHAnsi"/>
          <w:lang w:val="fr-CA"/>
        </w:rPr>
      </w:pPr>
    </w:p>
    <w:p w14:paraId="5DE0C375" w14:textId="5A966524" w:rsidR="005A237E" w:rsidRDefault="005A237E" w:rsidP="003C144B">
      <w:pPr>
        <w:ind w:left="708"/>
        <w:jc w:val="both"/>
        <w:rPr>
          <w:rFonts w:asciiTheme="minorHAnsi" w:hAnsiTheme="minorHAnsi" w:cstheme="minorHAnsi"/>
          <w:lang w:val="fr-CA"/>
        </w:rPr>
      </w:pPr>
      <w:r>
        <w:rPr>
          <w:rFonts w:asciiTheme="minorHAnsi" w:hAnsiTheme="minorHAnsi" w:cstheme="minorHAnsi"/>
          <w:lang w:val="fr-CA"/>
        </w:rPr>
        <w:t>L</w:t>
      </w:r>
      <w:r w:rsidR="00394882" w:rsidRPr="00A4486E">
        <w:rPr>
          <w:rFonts w:asciiTheme="minorHAnsi" w:hAnsiTheme="minorHAnsi" w:cstheme="minorHAnsi"/>
          <w:lang w:val="fr-CA"/>
        </w:rPr>
        <w:t>es congés de maladie</w:t>
      </w:r>
      <w:r w:rsidR="002C24E1">
        <w:rPr>
          <w:rFonts w:asciiTheme="minorHAnsi" w:hAnsiTheme="minorHAnsi" w:cstheme="minorHAnsi"/>
          <w:lang w:val="fr-CA"/>
        </w:rPr>
        <w:t xml:space="preserve"> ne sont pas</w:t>
      </w:r>
      <w:r w:rsidR="00394882" w:rsidRPr="00A4486E">
        <w:rPr>
          <w:rFonts w:asciiTheme="minorHAnsi" w:hAnsiTheme="minorHAnsi" w:cstheme="minorHAnsi"/>
          <w:lang w:val="fr-CA"/>
        </w:rPr>
        <w:t xml:space="preserve"> cumula</w:t>
      </w:r>
      <w:r w:rsidR="002C24E1">
        <w:rPr>
          <w:rFonts w:asciiTheme="minorHAnsi" w:hAnsiTheme="minorHAnsi" w:cstheme="minorHAnsi"/>
          <w:lang w:val="fr-CA"/>
        </w:rPr>
        <w:t>ble</w:t>
      </w:r>
      <w:r w:rsidR="00394882" w:rsidRPr="00A4486E">
        <w:rPr>
          <w:rFonts w:asciiTheme="minorHAnsi" w:hAnsiTheme="minorHAnsi" w:cstheme="minorHAnsi"/>
          <w:lang w:val="fr-CA"/>
        </w:rPr>
        <w:t>s d’une année à l’autre.</w:t>
      </w:r>
      <w:r w:rsidR="003C144B">
        <w:rPr>
          <w:rFonts w:asciiTheme="minorHAnsi" w:hAnsiTheme="minorHAnsi" w:cstheme="minorHAnsi"/>
          <w:lang w:val="fr-CA"/>
        </w:rPr>
        <w:t xml:space="preserve"> </w:t>
      </w:r>
      <w:r w:rsidR="00394882" w:rsidRPr="00A4486E">
        <w:rPr>
          <w:rFonts w:asciiTheme="minorHAnsi" w:hAnsiTheme="minorHAnsi" w:cstheme="minorHAnsi"/>
          <w:lang w:val="fr-CA"/>
        </w:rPr>
        <w:t xml:space="preserve">Après trois jours consécutifs d’absence à cause de maladie, la personne salariée doit fournir </w:t>
      </w:r>
      <w:r w:rsidR="00394882" w:rsidRPr="00E04021">
        <w:rPr>
          <w:rFonts w:asciiTheme="minorHAnsi" w:hAnsiTheme="minorHAnsi" w:cstheme="minorHAnsi"/>
          <w:lang w:val="fr-CA"/>
        </w:rPr>
        <w:t>un certificat médical.</w:t>
      </w:r>
      <w:r w:rsidR="002C24E1" w:rsidRPr="00E04021">
        <w:rPr>
          <w:rFonts w:asciiTheme="minorHAnsi" w:hAnsiTheme="minorHAnsi" w:cstheme="minorHAnsi"/>
          <w:lang w:val="fr-CA"/>
        </w:rPr>
        <w:t xml:space="preserve"> </w:t>
      </w:r>
      <w:r>
        <w:rPr>
          <w:rFonts w:asciiTheme="minorHAnsi" w:hAnsiTheme="minorHAnsi" w:cstheme="minorHAnsi"/>
          <w:lang w:val="fr-CA"/>
        </w:rPr>
        <w:t xml:space="preserve">À </w:t>
      </w:r>
      <w:r w:rsidRPr="00E04021">
        <w:rPr>
          <w:rFonts w:asciiTheme="minorHAnsi" w:hAnsiTheme="minorHAnsi" w:cstheme="minorHAnsi"/>
          <w:lang w:val="fr-CA"/>
        </w:rPr>
        <w:t>la fin de l’année financière</w:t>
      </w:r>
      <w:r>
        <w:rPr>
          <w:rFonts w:asciiTheme="minorHAnsi" w:hAnsiTheme="minorHAnsi" w:cstheme="minorHAnsi"/>
          <w:lang w:val="fr-CA"/>
        </w:rPr>
        <w:t xml:space="preserve">, </w:t>
      </w:r>
      <w:r w:rsidR="002C24E1" w:rsidRPr="00E04021">
        <w:rPr>
          <w:rFonts w:asciiTheme="minorHAnsi" w:hAnsiTheme="minorHAnsi" w:cstheme="minorHAnsi"/>
          <w:lang w:val="fr-CA"/>
        </w:rPr>
        <w:t xml:space="preserve">50% des journées non utilisées pourront être </w:t>
      </w:r>
      <w:r w:rsidR="00E04021" w:rsidRPr="00E04021">
        <w:rPr>
          <w:rFonts w:asciiTheme="minorHAnsi" w:hAnsiTheme="minorHAnsi" w:cstheme="minorHAnsi"/>
          <w:lang w:val="fr-CA"/>
        </w:rPr>
        <w:t>monnayables</w:t>
      </w:r>
      <w:r w:rsidR="00E04021">
        <w:rPr>
          <w:rFonts w:asciiTheme="minorHAnsi" w:hAnsiTheme="minorHAnsi" w:cstheme="minorHAnsi"/>
          <w:lang w:val="fr-CA"/>
        </w:rPr>
        <w:t xml:space="preserve">, selon les capacités financières de l’organisme. En cas de démission ou de congédiement, les congés de maladie non utilisés non pourront être monnayés. </w:t>
      </w:r>
    </w:p>
    <w:p w14:paraId="06A524E7" w14:textId="03E34A86" w:rsidR="009C71F9" w:rsidRPr="00A4486E" w:rsidRDefault="00394882" w:rsidP="00337F08">
      <w:pPr>
        <w:pStyle w:val="Titre2"/>
        <w:keepLines/>
        <w:spacing w:line="276" w:lineRule="auto"/>
        <w:ind w:firstLine="708"/>
        <w:jc w:val="both"/>
        <w:rPr>
          <w:rFonts w:asciiTheme="minorHAnsi" w:hAnsiTheme="minorHAnsi" w:cstheme="minorHAnsi"/>
          <w:lang w:val="fr-CA"/>
        </w:rPr>
      </w:pPr>
      <w:r w:rsidRPr="00A4486E">
        <w:rPr>
          <w:rFonts w:asciiTheme="minorHAnsi" w:hAnsiTheme="minorHAnsi" w:cstheme="minorHAnsi"/>
          <w:lang w:val="fr-CA"/>
        </w:rPr>
        <w:t xml:space="preserve">Congé </w:t>
      </w:r>
      <w:r w:rsidR="00C23EFE" w:rsidRPr="00A4486E">
        <w:rPr>
          <w:rFonts w:asciiTheme="minorHAnsi" w:hAnsiTheme="minorHAnsi" w:cstheme="minorHAnsi"/>
          <w:lang w:val="fr-CA"/>
        </w:rPr>
        <w:t xml:space="preserve">de </w:t>
      </w:r>
      <w:r w:rsidRPr="00A4486E">
        <w:rPr>
          <w:rFonts w:asciiTheme="minorHAnsi" w:hAnsiTheme="minorHAnsi" w:cstheme="minorHAnsi"/>
          <w:lang w:val="fr-CA"/>
        </w:rPr>
        <w:t xml:space="preserve">maternité </w:t>
      </w:r>
      <w:r w:rsidR="002C24E1">
        <w:rPr>
          <w:rFonts w:asciiTheme="minorHAnsi" w:hAnsiTheme="minorHAnsi" w:cstheme="minorHAnsi"/>
          <w:lang w:val="fr-CA"/>
        </w:rPr>
        <w:t>e</w:t>
      </w:r>
      <w:r w:rsidRPr="00A4486E">
        <w:rPr>
          <w:rFonts w:asciiTheme="minorHAnsi" w:hAnsiTheme="minorHAnsi" w:cstheme="minorHAnsi"/>
          <w:lang w:val="fr-CA"/>
        </w:rPr>
        <w:t>t</w:t>
      </w:r>
      <w:r w:rsidR="002C24E1">
        <w:rPr>
          <w:rFonts w:asciiTheme="minorHAnsi" w:hAnsiTheme="minorHAnsi" w:cstheme="minorHAnsi"/>
          <w:lang w:val="fr-CA"/>
        </w:rPr>
        <w:t xml:space="preserve"> </w:t>
      </w:r>
      <w:r w:rsidRPr="00A4486E">
        <w:rPr>
          <w:rFonts w:asciiTheme="minorHAnsi" w:hAnsiTheme="minorHAnsi" w:cstheme="minorHAnsi"/>
          <w:lang w:val="fr-CA"/>
        </w:rPr>
        <w:t>parental</w:t>
      </w:r>
    </w:p>
    <w:p w14:paraId="7FC5F97C" w14:textId="68CB4EAE" w:rsidR="003C144B" w:rsidRDefault="00394882" w:rsidP="003C144B">
      <w:pPr>
        <w:ind w:firstLine="708"/>
        <w:jc w:val="both"/>
        <w:rPr>
          <w:rFonts w:asciiTheme="minorHAnsi" w:hAnsiTheme="minorHAnsi" w:cstheme="minorHAnsi"/>
          <w:lang w:val="fr-CA"/>
        </w:rPr>
      </w:pPr>
      <w:r w:rsidRPr="00A4486E">
        <w:rPr>
          <w:rFonts w:asciiTheme="minorHAnsi" w:hAnsiTheme="minorHAnsi" w:cstheme="minorHAnsi"/>
          <w:lang w:val="fr-CA"/>
        </w:rPr>
        <w:t xml:space="preserve">Se référer à la </w:t>
      </w:r>
      <w:r w:rsidR="0019254E" w:rsidRPr="00A4486E">
        <w:rPr>
          <w:rFonts w:asciiTheme="minorHAnsi" w:hAnsiTheme="minorHAnsi" w:cstheme="minorHAnsi"/>
          <w:lang w:val="fr-CA"/>
        </w:rPr>
        <w:t>L</w:t>
      </w:r>
      <w:r w:rsidRPr="00A4486E">
        <w:rPr>
          <w:rFonts w:asciiTheme="minorHAnsi" w:hAnsiTheme="minorHAnsi" w:cstheme="minorHAnsi"/>
          <w:lang w:val="fr-CA"/>
        </w:rPr>
        <w:t xml:space="preserve">oi sur les normes du travail et </w:t>
      </w:r>
      <w:r w:rsidR="0019254E" w:rsidRPr="00A4486E">
        <w:rPr>
          <w:rFonts w:asciiTheme="minorHAnsi" w:hAnsiTheme="minorHAnsi" w:cstheme="minorHAnsi"/>
          <w:lang w:val="fr-CA"/>
        </w:rPr>
        <w:t>au</w:t>
      </w:r>
      <w:r w:rsidR="004D105A" w:rsidRPr="00A4486E">
        <w:rPr>
          <w:rFonts w:asciiTheme="minorHAnsi" w:hAnsiTheme="minorHAnsi" w:cstheme="minorHAnsi"/>
          <w:lang w:val="fr-CA"/>
        </w:rPr>
        <w:t xml:space="preserve"> Régime québécois d’assurance parentale</w:t>
      </w:r>
      <w:r w:rsidRPr="00A4486E">
        <w:rPr>
          <w:rFonts w:asciiTheme="minorHAnsi" w:hAnsiTheme="minorHAnsi" w:cstheme="minorHAnsi"/>
          <w:lang w:val="fr-CA"/>
        </w:rPr>
        <w:t>.</w:t>
      </w:r>
    </w:p>
    <w:p w14:paraId="30813B43" w14:textId="77777777" w:rsidR="003C144B" w:rsidRPr="00A4486E" w:rsidRDefault="003C144B" w:rsidP="00DA01C4">
      <w:pPr>
        <w:pStyle w:val="Corpsdetexte"/>
        <w:ind w:firstLine="708"/>
        <w:rPr>
          <w:rFonts w:asciiTheme="minorHAnsi" w:hAnsiTheme="minorHAnsi" w:cstheme="minorHAnsi"/>
          <w:lang w:val="fr-CA"/>
        </w:rPr>
      </w:pPr>
    </w:p>
    <w:p w14:paraId="18ADB90B" w14:textId="6F0F8998" w:rsidR="00394882" w:rsidRPr="00BE4E1B" w:rsidRDefault="0010165E" w:rsidP="00764EDD">
      <w:pPr>
        <w:ind w:firstLine="708"/>
        <w:rPr>
          <w:rFonts w:asciiTheme="minorHAnsi" w:hAnsiTheme="minorHAnsi" w:cstheme="minorHAnsi"/>
          <w:b/>
          <w:bCs/>
          <w:lang w:val="fr-CA"/>
        </w:rPr>
      </w:pPr>
      <w:r w:rsidRPr="00BE4E1B">
        <w:rPr>
          <w:rFonts w:asciiTheme="minorHAnsi" w:hAnsiTheme="minorHAnsi" w:cstheme="minorHAnsi"/>
          <w:b/>
          <w:bCs/>
          <w:lang w:val="fr-CA"/>
        </w:rPr>
        <w:t>Ancienneté</w:t>
      </w:r>
    </w:p>
    <w:p w14:paraId="5BA098D0" w14:textId="7AEBD001" w:rsidR="00394882" w:rsidRPr="003C144B" w:rsidRDefault="00394882" w:rsidP="003C144B">
      <w:pPr>
        <w:spacing w:after="200" w:line="276" w:lineRule="auto"/>
        <w:ind w:left="708"/>
        <w:jc w:val="both"/>
        <w:rPr>
          <w:rFonts w:asciiTheme="minorHAnsi" w:hAnsiTheme="minorHAnsi" w:cstheme="minorHAnsi"/>
          <w:lang w:val="fr-CA"/>
        </w:rPr>
      </w:pPr>
      <w:r w:rsidRPr="003C144B">
        <w:rPr>
          <w:rFonts w:asciiTheme="minorHAnsi" w:hAnsiTheme="minorHAnsi" w:cstheme="minorHAnsi"/>
          <w:lang w:val="fr-CA"/>
        </w:rPr>
        <w:t>L’ancienneté s’exprime en années, en mois</w:t>
      </w:r>
      <w:r w:rsidR="002C24E1" w:rsidRPr="003C144B">
        <w:rPr>
          <w:rFonts w:asciiTheme="minorHAnsi" w:hAnsiTheme="minorHAnsi" w:cstheme="minorHAnsi"/>
          <w:lang w:val="fr-CA"/>
        </w:rPr>
        <w:t xml:space="preserve">, </w:t>
      </w:r>
      <w:r w:rsidRPr="003C144B">
        <w:rPr>
          <w:rFonts w:asciiTheme="minorHAnsi" w:hAnsiTheme="minorHAnsi" w:cstheme="minorHAnsi"/>
          <w:lang w:val="fr-CA"/>
        </w:rPr>
        <w:t xml:space="preserve">en jours </w:t>
      </w:r>
      <w:r w:rsidR="002C24E1" w:rsidRPr="003C144B">
        <w:rPr>
          <w:rFonts w:asciiTheme="minorHAnsi" w:hAnsiTheme="minorHAnsi" w:cstheme="minorHAnsi"/>
          <w:lang w:val="fr-CA"/>
        </w:rPr>
        <w:t xml:space="preserve">ou en heures </w:t>
      </w:r>
      <w:r w:rsidRPr="003C144B">
        <w:rPr>
          <w:rFonts w:asciiTheme="minorHAnsi" w:hAnsiTheme="minorHAnsi" w:cstheme="minorHAnsi"/>
          <w:lang w:val="fr-CA"/>
        </w:rPr>
        <w:t>de service</w:t>
      </w:r>
      <w:r w:rsidR="00764EDD" w:rsidRPr="003C144B">
        <w:rPr>
          <w:rFonts w:asciiTheme="minorHAnsi" w:hAnsiTheme="minorHAnsi" w:cstheme="minorHAnsi"/>
          <w:lang w:val="fr-CA"/>
        </w:rPr>
        <w:t>s</w:t>
      </w:r>
      <w:r w:rsidRPr="003C144B">
        <w:rPr>
          <w:rFonts w:asciiTheme="minorHAnsi" w:hAnsiTheme="minorHAnsi" w:cstheme="minorHAnsi"/>
          <w:lang w:val="fr-CA"/>
        </w:rPr>
        <w:t xml:space="preserve"> complétés</w:t>
      </w:r>
      <w:r w:rsidR="002C24E1" w:rsidRPr="003C144B">
        <w:rPr>
          <w:rFonts w:asciiTheme="minorHAnsi" w:hAnsiTheme="minorHAnsi" w:cstheme="minorHAnsi"/>
          <w:lang w:val="fr-CA"/>
        </w:rPr>
        <w:t xml:space="preserve"> selon la situation,</w:t>
      </w:r>
      <w:r w:rsidRPr="003C144B">
        <w:rPr>
          <w:rFonts w:asciiTheme="minorHAnsi" w:hAnsiTheme="minorHAnsi" w:cstheme="minorHAnsi"/>
          <w:lang w:val="fr-CA"/>
        </w:rPr>
        <w:t xml:space="preserve"> à compter de la date d’entrée en service.</w:t>
      </w:r>
    </w:p>
    <w:p w14:paraId="6E1851B4" w14:textId="77777777" w:rsidR="003C144B" w:rsidRDefault="00394882" w:rsidP="003C144B">
      <w:pPr>
        <w:spacing w:after="200" w:line="276" w:lineRule="auto"/>
        <w:ind w:firstLine="708"/>
        <w:jc w:val="both"/>
        <w:rPr>
          <w:rFonts w:asciiTheme="minorHAnsi" w:hAnsiTheme="minorHAnsi" w:cstheme="minorHAnsi"/>
          <w:lang w:val="fr-CA"/>
        </w:rPr>
      </w:pPr>
      <w:r w:rsidRPr="003C144B">
        <w:rPr>
          <w:rFonts w:asciiTheme="minorHAnsi" w:hAnsiTheme="minorHAnsi" w:cstheme="minorHAnsi"/>
          <w:lang w:val="fr-CA"/>
        </w:rPr>
        <w:t xml:space="preserve">L’ancienneté est </w:t>
      </w:r>
      <w:r w:rsidRPr="003C144B">
        <w:rPr>
          <w:rFonts w:asciiTheme="minorHAnsi" w:hAnsiTheme="minorHAnsi" w:cstheme="minorHAnsi"/>
          <w:bCs/>
          <w:lang w:val="fr-CA"/>
        </w:rPr>
        <w:t>cumulative</w:t>
      </w:r>
      <w:r w:rsidRPr="003C144B">
        <w:rPr>
          <w:rFonts w:asciiTheme="minorHAnsi" w:hAnsiTheme="minorHAnsi" w:cstheme="minorHAnsi"/>
          <w:lang w:val="fr-CA"/>
        </w:rPr>
        <w:t xml:space="preserve"> durant</w:t>
      </w:r>
      <w:r w:rsidR="00A53142" w:rsidRPr="003C144B">
        <w:rPr>
          <w:rFonts w:asciiTheme="minorHAnsi" w:hAnsiTheme="minorHAnsi" w:cstheme="minorHAnsi"/>
          <w:lang w:val="fr-CA"/>
        </w:rPr>
        <w:t>:</w:t>
      </w:r>
    </w:p>
    <w:p w14:paraId="18EA3550" w14:textId="77777777" w:rsidR="003C144B" w:rsidRDefault="00394882" w:rsidP="003C144B">
      <w:pPr>
        <w:pStyle w:val="Paragraphedeliste"/>
        <w:numPr>
          <w:ilvl w:val="0"/>
          <w:numId w:val="42"/>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 xml:space="preserve">Les congés de maladie et de retrait préventif (jusqu’à </w:t>
      </w:r>
      <w:r w:rsidR="00BB6A72" w:rsidRPr="003C144B">
        <w:rPr>
          <w:rFonts w:asciiTheme="minorHAnsi" w:hAnsiTheme="minorHAnsi" w:cstheme="minorHAnsi"/>
          <w:lang w:val="fr-CA"/>
        </w:rPr>
        <w:t>concurrence de 24 mois);</w:t>
      </w:r>
    </w:p>
    <w:p w14:paraId="32E31E50" w14:textId="77777777" w:rsidR="003C144B" w:rsidRDefault="00394882" w:rsidP="003C144B">
      <w:pPr>
        <w:pStyle w:val="Paragraphedeliste"/>
        <w:numPr>
          <w:ilvl w:val="0"/>
          <w:numId w:val="42"/>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Les congés annuels, statutai</w:t>
      </w:r>
      <w:r w:rsidR="00BB6A72" w:rsidRPr="003C144B">
        <w:rPr>
          <w:rFonts w:asciiTheme="minorHAnsi" w:hAnsiTheme="minorHAnsi" w:cstheme="minorHAnsi"/>
          <w:lang w:val="fr-CA"/>
        </w:rPr>
        <w:t>res, compensatoires et spéciaux;</w:t>
      </w:r>
    </w:p>
    <w:p w14:paraId="7E0F678D" w14:textId="0129926D" w:rsidR="00394882" w:rsidRPr="003C144B" w:rsidRDefault="00394882" w:rsidP="003C144B">
      <w:pPr>
        <w:pStyle w:val="Paragraphedeliste"/>
        <w:numPr>
          <w:ilvl w:val="0"/>
          <w:numId w:val="42"/>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Les congés pour maternité, paternité, pour congé pour adoption et pour congé parental additionnel.</w:t>
      </w:r>
    </w:p>
    <w:p w14:paraId="65463AAF" w14:textId="77777777" w:rsidR="003C144B" w:rsidRDefault="00394882" w:rsidP="003C144B">
      <w:pPr>
        <w:spacing w:after="200" w:line="276" w:lineRule="auto"/>
        <w:ind w:firstLine="708"/>
        <w:jc w:val="both"/>
        <w:rPr>
          <w:rFonts w:asciiTheme="minorHAnsi" w:hAnsiTheme="minorHAnsi" w:cstheme="minorHAnsi"/>
          <w:lang w:val="fr-CA"/>
        </w:rPr>
      </w:pPr>
      <w:r w:rsidRPr="003C144B">
        <w:rPr>
          <w:rFonts w:asciiTheme="minorHAnsi" w:hAnsiTheme="minorHAnsi" w:cstheme="minorHAnsi"/>
          <w:lang w:val="fr-CA"/>
        </w:rPr>
        <w:t xml:space="preserve">Le cumul de l’ancienneté est </w:t>
      </w:r>
      <w:r w:rsidRPr="003C144B">
        <w:rPr>
          <w:rFonts w:asciiTheme="minorHAnsi" w:hAnsiTheme="minorHAnsi" w:cstheme="minorHAnsi"/>
          <w:bCs/>
          <w:lang w:val="fr-CA"/>
        </w:rPr>
        <w:t xml:space="preserve">suspendu </w:t>
      </w:r>
      <w:r w:rsidRPr="003C144B">
        <w:rPr>
          <w:rFonts w:asciiTheme="minorHAnsi" w:hAnsiTheme="minorHAnsi" w:cstheme="minorHAnsi"/>
          <w:lang w:val="fr-CA"/>
        </w:rPr>
        <w:t>durant</w:t>
      </w:r>
      <w:r w:rsidR="00A53142" w:rsidRPr="003C144B">
        <w:rPr>
          <w:rFonts w:asciiTheme="minorHAnsi" w:hAnsiTheme="minorHAnsi" w:cstheme="minorHAnsi"/>
          <w:lang w:val="fr-CA"/>
        </w:rPr>
        <w:t>:</w:t>
      </w:r>
    </w:p>
    <w:p w14:paraId="6E56CCA1" w14:textId="77777777" w:rsidR="003C144B" w:rsidRPr="003C144B" w:rsidRDefault="00BB6A72" w:rsidP="003C144B">
      <w:pPr>
        <w:pStyle w:val="Paragraphedeliste"/>
        <w:numPr>
          <w:ilvl w:val="0"/>
          <w:numId w:val="43"/>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Le congé sans salaire;</w:t>
      </w:r>
    </w:p>
    <w:p w14:paraId="040F5C21" w14:textId="77777777" w:rsidR="003C144B" w:rsidRPr="003C144B" w:rsidRDefault="00394882" w:rsidP="003C144B">
      <w:pPr>
        <w:pStyle w:val="Paragraphedeliste"/>
        <w:numPr>
          <w:ilvl w:val="0"/>
          <w:numId w:val="43"/>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lastRenderedPageBreak/>
        <w:t>Une période de mise à p</w:t>
      </w:r>
      <w:r w:rsidR="00BB6A72" w:rsidRPr="003C144B">
        <w:rPr>
          <w:rFonts w:asciiTheme="minorHAnsi" w:hAnsiTheme="minorHAnsi" w:cstheme="minorHAnsi"/>
          <w:lang w:val="fr-CA"/>
        </w:rPr>
        <w:t>ied de moins de douze mois</w:t>
      </w:r>
      <w:r w:rsidR="003C144B" w:rsidRPr="003C144B">
        <w:rPr>
          <w:rFonts w:asciiTheme="minorHAnsi" w:hAnsiTheme="minorHAnsi" w:cstheme="minorHAnsi"/>
          <w:lang w:val="fr-CA"/>
        </w:rPr>
        <w:t>;</w:t>
      </w:r>
    </w:p>
    <w:p w14:paraId="42896610" w14:textId="6800ACD6" w:rsidR="003C144B" w:rsidRPr="003C144B" w:rsidRDefault="00394882" w:rsidP="003C144B">
      <w:pPr>
        <w:pStyle w:val="Paragraphedeliste"/>
        <w:numPr>
          <w:ilvl w:val="0"/>
          <w:numId w:val="43"/>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Une absence pour maladie ou accident de plus de deux ans.</w:t>
      </w:r>
    </w:p>
    <w:p w14:paraId="2F5324BF" w14:textId="77777777" w:rsidR="003C144B" w:rsidRDefault="00394882" w:rsidP="003C144B">
      <w:pPr>
        <w:spacing w:after="200" w:line="276" w:lineRule="auto"/>
        <w:ind w:firstLine="708"/>
        <w:jc w:val="both"/>
        <w:rPr>
          <w:rFonts w:asciiTheme="minorHAnsi" w:hAnsiTheme="minorHAnsi" w:cstheme="minorHAnsi"/>
          <w:lang w:val="fr-CA"/>
        </w:rPr>
      </w:pPr>
      <w:r w:rsidRPr="003C144B">
        <w:rPr>
          <w:rFonts w:asciiTheme="minorHAnsi" w:hAnsiTheme="minorHAnsi" w:cstheme="minorHAnsi"/>
          <w:lang w:val="fr-CA"/>
        </w:rPr>
        <w:t>L’employé perd son ancienneté et les avantages en découlant lorsqu’il y a</w:t>
      </w:r>
      <w:r w:rsidR="00A53142" w:rsidRPr="003C144B">
        <w:rPr>
          <w:rFonts w:asciiTheme="minorHAnsi" w:hAnsiTheme="minorHAnsi" w:cstheme="minorHAnsi"/>
          <w:lang w:val="fr-CA"/>
        </w:rPr>
        <w:t>:</w:t>
      </w:r>
    </w:p>
    <w:p w14:paraId="7C83D1C7" w14:textId="77777777" w:rsidR="003C144B" w:rsidRPr="003C144B" w:rsidRDefault="00BB6A72" w:rsidP="003C144B">
      <w:pPr>
        <w:pStyle w:val="Paragraphedeliste"/>
        <w:numPr>
          <w:ilvl w:val="0"/>
          <w:numId w:val="44"/>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Démission volontaire;</w:t>
      </w:r>
    </w:p>
    <w:p w14:paraId="1D2677AB" w14:textId="77777777" w:rsidR="003C144B" w:rsidRPr="003C144B" w:rsidRDefault="00394882" w:rsidP="003C144B">
      <w:pPr>
        <w:pStyle w:val="Paragraphedeliste"/>
        <w:numPr>
          <w:ilvl w:val="0"/>
          <w:numId w:val="44"/>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Mise à pied de façon définitive et non réembauché au cours des douze</w:t>
      </w:r>
      <w:r w:rsidR="00764EDD" w:rsidRPr="003C144B">
        <w:rPr>
          <w:rFonts w:asciiTheme="minorHAnsi" w:hAnsiTheme="minorHAnsi" w:cstheme="minorHAnsi"/>
          <w:lang w:val="fr-CA"/>
        </w:rPr>
        <w:t xml:space="preserve"> </w:t>
      </w:r>
      <w:r w:rsidRPr="003C144B">
        <w:rPr>
          <w:rFonts w:asciiTheme="minorHAnsi" w:hAnsiTheme="minorHAnsi" w:cstheme="minorHAnsi"/>
          <w:lang w:val="fr-CA"/>
        </w:rPr>
        <w:t>mois suivant le jo</w:t>
      </w:r>
      <w:r w:rsidR="00BB6A72" w:rsidRPr="003C144B">
        <w:rPr>
          <w:rFonts w:asciiTheme="minorHAnsi" w:hAnsiTheme="minorHAnsi" w:cstheme="minorHAnsi"/>
          <w:lang w:val="fr-CA"/>
        </w:rPr>
        <w:t>ur initial de cette mise à pied;</w:t>
      </w:r>
    </w:p>
    <w:p w14:paraId="4149D666" w14:textId="77777777" w:rsidR="003C144B" w:rsidRPr="003C144B" w:rsidRDefault="00BB6A72" w:rsidP="003C144B">
      <w:pPr>
        <w:pStyle w:val="Paragraphedeliste"/>
        <w:numPr>
          <w:ilvl w:val="0"/>
          <w:numId w:val="44"/>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Congédiement;</w:t>
      </w:r>
    </w:p>
    <w:p w14:paraId="1832B566" w14:textId="4E918FE3" w:rsidR="00394882" w:rsidRPr="003C144B" w:rsidRDefault="00394882" w:rsidP="003C144B">
      <w:pPr>
        <w:pStyle w:val="Paragraphedeliste"/>
        <w:numPr>
          <w:ilvl w:val="0"/>
          <w:numId w:val="44"/>
        </w:numPr>
        <w:spacing w:after="200" w:line="276" w:lineRule="auto"/>
        <w:jc w:val="both"/>
        <w:rPr>
          <w:rFonts w:asciiTheme="minorHAnsi" w:hAnsiTheme="minorHAnsi" w:cstheme="minorHAnsi"/>
          <w:lang w:val="fr-CA"/>
        </w:rPr>
      </w:pPr>
      <w:r w:rsidRPr="003C144B">
        <w:rPr>
          <w:rFonts w:asciiTheme="minorHAnsi" w:hAnsiTheme="minorHAnsi" w:cstheme="minorHAnsi"/>
          <w:lang w:val="fr-CA"/>
        </w:rPr>
        <w:t>Non confirmation suite à la période de probation.</w:t>
      </w:r>
    </w:p>
    <w:p w14:paraId="0F4CB436" w14:textId="0B12A654" w:rsidR="00394882" w:rsidRPr="003C144B" w:rsidRDefault="0010165E" w:rsidP="00764EDD">
      <w:pPr>
        <w:pStyle w:val="Titre1"/>
        <w:keepLines/>
        <w:spacing w:before="480" w:after="0" w:line="276" w:lineRule="auto"/>
        <w:ind w:firstLine="708"/>
        <w:jc w:val="both"/>
        <w:rPr>
          <w:rFonts w:asciiTheme="minorHAnsi" w:hAnsiTheme="minorHAnsi" w:cstheme="minorHAnsi"/>
          <w:sz w:val="24"/>
          <w:szCs w:val="24"/>
          <w:lang w:val="fr-CA"/>
        </w:rPr>
      </w:pPr>
      <w:r w:rsidRPr="003C144B">
        <w:rPr>
          <w:rFonts w:asciiTheme="minorHAnsi" w:hAnsiTheme="minorHAnsi" w:cstheme="minorHAnsi"/>
          <w:sz w:val="24"/>
          <w:szCs w:val="24"/>
          <w:lang w:val="fr-CA"/>
        </w:rPr>
        <w:t>Évaluation du personnel</w:t>
      </w:r>
    </w:p>
    <w:p w14:paraId="0CAA2F8C" w14:textId="32FB5917" w:rsidR="00394882" w:rsidRPr="00A4486E" w:rsidRDefault="00394882" w:rsidP="00B53E74">
      <w:pPr>
        <w:ind w:left="708"/>
        <w:jc w:val="both"/>
        <w:rPr>
          <w:rFonts w:asciiTheme="minorHAnsi" w:hAnsiTheme="minorHAnsi" w:cstheme="minorHAnsi"/>
          <w:lang w:val="fr-CA"/>
        </w:rPr>
      </w:pPr>
      <w:r w:rsidRPr="00A4486E">
        <w:rPr>
          <w:rFonts w:asciiTheme="minorHAnsi" w:hAnsiTheme="minorHAnsi" w:cstheme="minorHAnsi"/>
          <w:lang w:val="fr-CA"/>
        </w:rPr>
        <w:t xml:space="preserve">La </w:t>
      </w:r>
      <w:r w:rsidR="00DA2880">
        <w:rPr>
          <w:rFonts w:asciiTheme="minorHAnsi" w:hAnsiTheme="minorHAnsi" w:cstheme="minorHAnsi"/>
          <w:lang w:val="fr-CA"/>
        </w:rPr>
        <w:t>direction générale</w:t>
      </w:r>
      <w:r w:rsidR="00682C64">
        <w:rPr>
          <w:rFonts w:asciiTheme="minorHAnsi" w:hAnsiTheme="minorHAnsi" w:cstheme="minorHAnsi"/>
          <w:lang w:val="fr-CA"/>
        </w:rPr>
        <w:t xml:space="preserve"> </w:t>
      </w:r>
      <w:r w:rsidRPr="00A4486E">
        <w:rPr>
          <w:rFonts w:asciiTheme="minorHAnsi" w:hAnsiTheme="minorHAnsi" w:cstheme="minorHAnsi"/>
          <w:lang w:val="fr-CA"/>
        </w:rPr>
        <w:t>est tenue de</w:t>
      </w:r>
      <w:r w:rsidR="00682C64">
        <w:rPr>
          <w:rFonts w:asciiTheme="minorHAnsi" w:hAnsiTheme="minorHAnsi" w:cstheme="minorHAnsi"/>
          <w:lang w:val="fr-CA"/>
        </w:rPr>
        <w:t xml:space="preserve"> </w:t>
      </w:r>
      <w:r w:rsidRPr="00A4486E">
        <w:rPr>
          <w:rFonts w:asciiTheme="minorHAnsi" w:hAnsiTheme="minorHAnsi" w:cstheme="minorHAnsi"/>
          <w:lang w:val="fr-CA"/>
        </w:rPr>
        <w:t>procéder annuellement à l’évaluation de chacun des employé</w:t>
      </w:r>
      <w:r w:rsidR="00FF0240">
        <w:rPr>
          <w:rFonts w:asciiTheme="minorHAnsi" w:hAnsiTheme="minorHAnsi" w:cstheme="minorHAnsi"/>
          <w:lang w:val="fr-CA"/>
        </w:rPr>
        <w:t>e</w:t>
      </w:r>
      <w:r w:rsidRPr="00A4486E">
        <w:rPr>
          <w:rFonts w:asciiTheme="minorHAnsi" w:hAnsiTheme="minorHAnsi" w:cstheme="minorHAnsi"/>
          <w:lang w:val="fr-CA"/>
        </w:rPr>
        <w:t>s</w:t>
      </w:r>
      <w:r w:rsidR="00682C64">
        <w:rPr>
          <w:rFonts w:asciiTheme="minorHAnsi" w:hAnsiTheme="minorHAnsi" w:cstheme="minorHAnsi"/>
          <w:lang w:val="fr-CA"/>
        </w:rPr>
        <w:t xml:space="preserve">. </w:t>
      </w:r>
      <w:r w:rsidRPr="00A4486E">
        <w:rPr>
          <w:rFonts w:asciiTheme="minorHAnsi" w:hAnsiTheme="minorHAnsi" w:cstheme="minorHAnsi"/>
          <w:lang w:val="fr-CA"/>
        </w:rPr>
        <w:t xml:space="preserve"> </w:t>
      </w:r>
      <w:r w:rsidR="00682C64">
        <w:rPr>
          <w:rFonts w:asciiTheme="minorHAnsi" w:hAnsiTheme="minorHAnsi" w:cstheme="minorHAnsi"/>
          <w:lang w:val="fr-CA"/>
        </w:rPr>
        <w:t>Se r</w:t>
      </w:r>
      <w:r w:rsidRPr="00A4486E">
        <w:rPr>
          <w:rFonts w:asciiTheme="minorHAnsi" w:hAnsiTheme="minorHAnsi" w:cstheme="minorHAnsi"/>
          <w:lang w:val="fr-CA"/>
        </w:rPr>
        <w:t xml:space="preserve">éférer à la </w:t>
      </w:r>
      <w:r w:rsidR="00682C64">
        <w:rPr>
          <w:rFonts w:asciiTheme="minorHAnsi" w:hAnsiTheme="minorHAnsi" w:cstheme="minorHAnsi"/>
          <w:lang w:val="fr-CA"/>
        </w:rPr>
        <w:t>politique d’appréciation du rendement des ressources humaine</w:t>
      </w:r>
      <w:r w:rsidR="00DA2880">
        <w:rPr>
          <w:rFonts w:asciiTheme="minorHAnsi" w:hAnsiTheme="minorHAnsi" w:cstheme="minorHAnsi"/>
          <w:lang w:val="fr-CA"/>
        </w:rPr>
        <w:t>s</w:t>
      </w:r>
      <w:r w:rsidR="00682C64">
        <w:rPr>
          <w:rFonts w:asciiTheme="minorHAnsi" w:hAnsiTheme="minorHAnsi" w:cstheme="minorHAnsi"/>
          <w:lang w:val="fr-CA"/>
        </w:rPr>
        <w:t xml:space="preserve"> de la Concertation Forme ta vie. </w:t>
      </w:r>
    </w:p>
    <w:p w14:paraId="156D5749" w14:textId="3849CEA2" w:rsidR="006A610D" w:rsidRPr="00DA01C4" w:rsidRDefault="00337F08" w:rsidP="00DA01C4">
      <w:pPr>
        <w:pStyle w:val="Titre1"/>
        <w:keepLines/>
        <w:spacing w:before="480" w:after="0" w:line="276" w:lineRule="auto"/>
        <w:ind w:firstLine="708"/>
        <w:jc w:val="both"/>
        <w:rPr>
          <w:rFonts w:asciiTheme="minorHAnsi" w:hAnsiTheme="minorHAnsi" w:cstheme="minorHAnsi"/>
          <w:sz w:val="24"/>
          <w:szCs w:val="24"/>
          <w:lang w:val="fr-CA"/>
        </w:rPr>
      </w:pPr>
      <w:r w:rsidRPr="00337F08">
        <w:rPr>
          <w:rFonts w:asciiTheme="minorHAnsi" w:hAnsiTheme="minorHAnsi" w:cstheme="minorHAnsi"/>
          <w:sz w:val="24"/>
          <w:szCs w:val="24"/>
          <w:lang w:val="fr-CA"/>
        </w:rPr>
        <w:t>Cessation du service</w:t>
      </w:r>
    </w:p>
    <w:p w14:paraId="7EADED30" w14:textId="6C34F966" w:rsidR="00382A34" w:rsidRPr="00A4486E" w:rsidRDefault="00E04021" w:rsidP="00FF0240">
      <w:pPr>
        <w:autoSpaceDE w:val="0"/>
        <w:autoSpaceDN w:val="0"/>
        <w:adjustRightInd w:val="0"/>
        <w:ind w:firstLine="708"/>
        <w:rPr>
          <w:rFonts w:asciiTheme="minorHAnsi" w:hAnsiTheme="minorHAnsi" w:cstheme="minorHAnsi"/>
          <w:lang w:val="fr-CA"/>
        </w:rPr>
      </w:pPr>
      <w:r w:rsidRPr="00B53E74">
        <w:rPr>
          <w:rFonts w:asciiTheme="minorHAnsi" w:hAnsiTheme="minorHAnsi" w:cstheme="minorHAnsi"/>
          <w:lang w:val="fr-CA"/>
        </w:rPr>
        <w:t>Se référer aux normes</w:t>
      </w:r>
      <w:r w:rsidR="00B53E74">
        <w:rPr>
          <w:rFonts w:asciiTheme="minorHAnsi" w:hAnsiTheme="minorHAnsi" w:cstheme="minorHAnsi"/>
          <w:lang w:val="fr-CA"/>
        </w:rPr>
        <w:t xml:space="preserve"> du travail. </w:t>
      </w:r>
    </w:p>
    <w:sectPr w:rsidR="00382A34" w:rsidRPr="00A4486E" w:rsidSect="00AF04FC">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2568" w14:textId="77777777" w:rsidR="004E7E36" w:rsidRDefault="004E7E36" w:rsidP="00F84440">
      <w:r>
        <w:separator/>
      </w:r>
    </w:p>
  </w:endnote>
  <w:endnote w:type="continuationSeparator" w:id="0">
    <w:p w14:paraId="60233506" w14:textId="77777777" w:rsidR="004E7E36" w:rsidRDefault="004E7E36" w:rsidP="00F8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1B7" w14:textId="2358C08C" w:rsidR="00F84440" w:rsidRPr="00A95C5D" w:rsidRDefault="00F84440">
    <w:pPr>
      <w:pStyle w:val="Pieddepage"/>
      <w:rPr>
        <w:lang w:val="fr-CA"/>
      </w:rPr>
    </w:pPr>
    <w:r w:rsidRPr="00A95C5D">
      <w:rPr>
        <w:lang w:val="fr-CA"/>
      </w:rPr>
      <w:t>Adopté</w:t>
    </w:r>
    <w:r w:rsidR="00FC7A6D">
      <w:rPr>
        <w:lang w:val="fr-CA"/>
      </w:rPr>
      <w:t>e</w:t>
    </w:r>
    <w:r w:rsidRPr="00A95C5D">
      <w:rPr>
        <w:lang w:val="fr-CA"/>
      </w:rPr>
      <w:t xml:space="preserve"> par le conseil d’administration le</w:t>
    </w:r>
    <w:r w:rsidR="00DA5CC7">
      <w:rPr>
        <w:lang w:val="fr-CA"/>
      </w:rPr>
      <w:t xml:space="preserve"> 24 janvier 2023</w:t>
    </w:r>
    <w:r w:rsidRPr="00A95C5D">
      <w:rPr>
        <w:lang w:val="fr-CA"/>
      </w:rPr>
      <w:t xml:space="preserve"> </w:t>
    </w:r>
  </w:p>
  <w:p w14:paraId="4FF17EA2" w14:textId="77777777" w:rsidR="00F84440" w:rsidRPr="00A53142" w:rsidRDefault="00F84440">
    <w:pPr>
      <w:pStyle w:val="Pieddepag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21D3" w14:textId="77777777" w:rsidR="004E7E36" w:rsidRDefault="004E7E36" w:rsidP="00F84440">
      <w:r>
        <w:separator/>
      </w:r>
    </w:p>
  </w:footnote>
  <w:footnote w:type="continuationSeparator" w:id="0">
    <w:p w14:paraId="021192A8" w14:textId="77777777" w:rsidR="004E7E36" w:rsidRDefault="004E7E36" w:rsidP="00F8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FA2"/>
    <w:multiLevelType w:val="hybridMultilevel"/>
    <w:tmpl w:val="FD287DB0"/>
    <w:lvl w:ilvl="0" w:tplc="0C0C0001">
      <w:start w:val="1"/>
      <w:numFmt w:val="bullet"/>
      <w:lvlText w:val=""/>
      <w:lvlJc w:val="left"/>
      <w:pPr>
        <w:ind w:left="1777" w:hanging="360"/>
      </w:pPr>
      <w:rPr>
        <w:rFonts w:ascii="Symbol" w:hAnsi="Symbol" w:hint="default"/>
      </w:rPr>
    </w:lvl>
    <w:lvl w:ilvl="1" w:tplc="0C0C0003" w:tentative="1">
      <w:start w:val="1"/>
      <w:numFmt w:val="bullet"/>
      <w:lvlText w:val="o"/>
      <w:lvlJc w:val="left"/>
      <w:pPr>
        <w:ind w:left="2497" w:hanging="360"/>
      </w:pPr>
      <w:rPr>
        <w:rFonts w:ascii="Courier New" w:hAnsi="Courier New" w:cs="Courier New" w:hint="default"/>
      </w:rPr>
    </w:lvl>
    <w:lvl w:ilvl="2" w:tplc="0C0C0005" w:tentative="1">
      <w:start w:val="1"/>
      <w:numFmt w:val="bullet"/>
      <w:lvlText w:val=""/>
      <w:lvlJc w:val="left"/>
      <w:pPr>
        <w:ind w:left="3217" w:hanging="360"/>
      </w:pPr>
      <w:rPr>
        <w:rFonts w:ascii="Wingdings" w:hAnsi="Wingdings" w:hint="default"/>
      </w:rPr>
    </w:lvl>
    <w:lvl w:ilvl="3" w:tplc="0C0C0001" w:tentative="1">
      <w:start w:val="1"/>
      <w:numFmt w:val="bullet"/>
      <w:lvlText w:val=""/>
      <w:lvlJc w:val="left"/>
      <w:pPr>
        <w:ind w:left="3937" w:hanging="360"/>
      </w:pPr>
      <w:rPr>
        <w:rFonts w:ascii="Symbol" w:hAnsi="Symbol" w:hint="default"/>
      </w:rPr>
    </w:lvl>
    <w:lvl w:ilvl="4" w:tplc="0C0C0003" w:tentative="1">
      <w:start w:val="1"/>
      <w:numFmt w:val="bullet"/>
      <w:lvlText w:val="o"/>
      <w:lvlJc w:val="left"/>
      <w:pPr>
        <w:ind w:left="4657" w:hanging="360"/>
      </w:pPr>
      <w:rPr>
        <w:rFonts w:ascii="Courier New" w:hAnsi="Courier New" w:cs="Courier New" w:hint="default"/>
      </w:rPr>
    </w:lvl>
    <w:lvl w:ilvl="5" w:tplc="0C0C0005" w:tentative="1">
      <w:start w:val="1"/>
      <w:numFmt w:val="bullet"/>
      <w:lvlText w:val=""/>
      <w:lvlJc w:val="left"/>
      <w:pPr>
        <w:ind w:left="5377" w:hanging="360"/>
      </w:pPr>
      <w:rPr>
        <w:rFonts w:ascii="Wingdings" w:hAnsi="Wingdings" w:hint="default"/>
      </w:rPr>
    </w:lvl>
    <w:lvl w:ilvl="6" w:tplc="0C0C0001" w:tentative="1">
      <w:start w:val="1"/>
      <w:numFmt w:val="bullet"/>
      <w:lvlText w:val=""/>
      <w:lvlJc w:val="left"/>
      <w:pPr>
        <w:ind w:left="6097" w:hanging="360"/>
      </w:pPr>
      <w:rPr>
        <w:rFonts w:ascii="Symbol" w:hAnsi="Symbol" w:hint="default"/>
      </w:rPr>
    </w:lvl>
    <w:lvl w:ilvl="7" w:tplc="0C0C0003" w:tentative="1">
      <w:start w:val="1"/>
      <w:numFmt w:val="bullet"/>
      <w:lvlText w:val="o"/>
      <w:lvlJc w:val="left"/>
      <w:pPr>
        <w:ind w:left="6817" w:hanging="360"/>
      </w:pPr>
      <w:rPr>
        <w:rFonts w:ascii="Courier New" w:hAnsi="Courier New" w:cs="Courier New" w:hint="default"/>
      </w:rPr>
    </w:lvl>
    <w:lvl w:ilvl="8" w:tplc="0C0C0005" w:tentative="1">
      <w:start w:val="1"/>
      <w:numFmt w:val="bullet"/>
      <w:lvlText w:val=""/>
      <w:lvlJc w:val="left"/>
      <w:pPr>
        <w:ind w:left="7537" w:hanging="360"/>
      </w:pPr>
      <w:rPr>
        <w:rFonts w:ascii="Wingdings" w:hAnsi="Wingdings" w:hint="default"/>
      </w:rPr>
    </w:lvl>
  </w:abstractNum>
  <w:abstractNum w:abstractNumId="1" w15:restartNumberingAfterBreak="0">
    <w:nsid w:val="02DC6981"/>
    <w:multiLevelType w:val="hybridMultilevel"/>
    <w:tmpl w:val="AFDC3394"/>
    <w:lvl w:ilvl="0" w:tplc="2026AFCA">
      <w:start w:val="7"/>
      <w:numFmt w:val="upperLetter"/>
      <w:lvlText w:val="%1."/>
      <w:lvlJc w:val="left"/>
      <w:pPr>
        <w:ind w:left="1494" w:hanging="360"/>
      </w:pPr>
      <w:rPr>
        <w:rFonts w:hint="default"/>
        <w:b/>
      </w:rPr>
    </w:lvl>
    <w:lvl w:ilvl="1" w:tplc="0C0C0019" w:tentative="1">
      <w:start w:val="1"/>
      <w:numFmt w:val="lowerLetter"/>
      <w:lvlText w:val="%2."/>
      <w:lvlJc w:val="left"/>
      <w:pPr>
        <w:ind w:left="2346" w:hanging="360"/>
      </w:pPr>
    </w:lvl>
    <w:lvl w:ilvl="2" w:tplc="0C0C001B" w:tentative="1">
      <w:start w:val="1"/>
      <w:numFmt w:val="lowerRoman"/>
      <w:lvlText w:val="%3."/>
      <w:lvlJc w:val="right"/>
      <w:pPr>
        <w:ind w:left="3066" w:hanging="180"/>
      </w:pPr>
    </w:lvl>
    <w:lvl w:ilvl="3" w:tplc="0C0C000F" w:tentative="1">
      <w:start w:val="1"/>
      <w:numFmt w:val="decimal"/>
      <w:lvlText w:val="%4."/>
      <w:lvlJc w:val="left"/>
      <w:pPr>
        <w:ind w:left="3786" w:hanging="360"/>
      </w:pPr>
    </w:lvl>
    <w:lvl w:ilvl="4" w:tplc="0C0C0019" w:tentative="1">
      <w:start w:val="1"/>
      <w:numFmt w:val="lowerLetter"/>
      <w:lvlText w:val="%5."/>
      <w:lvlJc w:val="left"/>
      <w:pPr>
        <w:ind w:left="4506" w:hanging="360"/>
      </w:pPr>
    </w:lvl>
    <w:lvl w:ilvl="5" w:tplc="0C0C001B" w:tentative="1">
      <w:start w:val="1"/>
      <w:numFmt w:val="lowerRoman"/>
      <w:lvlText w:val="%6."/>
      <w:lvlJc w:val="right"/>
      <w:pPr>
        <w:ind w:left="5226" w:hanging="180"/>
      </w:pPr>
    </w:lvl>
    <w:lvl w:ilvl="6" w:tplc="0C0C000F" w:tentative="1">
      <w:start w:val="1"/>
      <w:numFmt w:val="decimal"/>
      <w:lvlText w:val="%7."/>
      <w:lvlJc w:val="left"/>
      <w:pPr>
        <w:ind w:left="5946" w:hanging="360"/>
      </w:pPr>
    </w:lvl>
    <w:lvl w:ilvl="7" w:tplc="0C0C0019" w:tentative="1">
      <w:start w:val="1"/>
      <w:numFmt w:val="lowerLetter"/>
      <w:lvlText w:val="%8."/>
      <w:lvlJc w:val="left"/>
      <w:pPr>
        <w:ind w:left="6666" w:hanging="360"/>
      </w:pPr>
    </w:lvl>
    <w:lvl w:ilvl="8" w:tplc="0C0C001B" w:tentative="1">
      <w:start w:val="1"/>
      <w:numFmt w:val="lowerRoman"/>
      <w:lvlText w:val="%9."/>
      <w:lvlJc w:val="right"/>
      <w:pPr>
        <w:ind w:left="7386" w:hanging="180"/>
      </w:pPr>
    </w:lvl>
  </w:abstractNum>
  <w:abstractNum w:abstractNumId="2" w15:restartNumberingAfterBreak="0">
    <w:nsid w:val="048C0D6F"/>
    <w:multiLevelType w:val="hybridMultilevel"/>
    <w:tmpl w:val="93606952"/>
    <w:lvl w:ilvl="0" w:tplc="FFFFFFFF">
      <w:start w:val="1"/>
      <w:numFmt w:val="bullet"/>
      <w:lvlText w:val=""/>
      <w:lvlJc w:val="left"/>
      <w:pPr>
        <w:ind w:left="448" w:hanging="360"/>
      </w:pPr>
      <w:rPr>
        <w:rFonts w:ascii="Symbol" w:hAnsi="Symbol" w:hint="default"/>
      </w:rPr>
    </w:lvl>
    <w:lvl w:ilvl="1" w:tplc="0C0C0003">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3" w15:restartNumberingAfterBreak="0">
    <w:nsid w:val="06FE726F"/>
    <w:multiLevelType w:val="multilevel"/>
    <w:tmpl w:val="A79A44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8570F3"/>
    <w:multiLevelType w:val="hybridMultilevel"/>
    <w:tmpl w:val="BFE446CE"/>
    <w:lvl w:ilvl="0" w:tplc="0C0C0003">
      <w:start w:val="1"/>
      <w:numFmt w:val="bullet"/>
      <w:lvlText w:val="o"/>
      <w:lvlJc w:val="left"/>
      <w:pPr>
        <w:ind w:left="2138" w:hanging="360"/>
      </w:pPr>
      <w:rPr>
        <w:rFonts w:ascii="Courier New" w:hAnsi="Courier New" w:cs="Courier New"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5" w15:restartNumberingAfterBreak="0">
    <w:nsid w:val="12D10303"/>
    <w:multiLevelType w:val="hybridMultilevel"/>
    <w:tmpl w:val="6F323682"/>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6" w15:restartNumberingAfterBreak="0">
    <w:nsid w:val="1F0D632E"/>
    <w:multiLevelType w:val="hybridMultilevel"/>
    <w:tmpl w:val="721AAB2C"/>
    <w:lvl w:ilvl="0" w:tplc="E41A6ED0">
      <w:start w:val="1"/>
      <w:numFmt w:val="bullet"/>
      <w:lvlText w:val=""/>
      <w:lvlJc w:val="left"/>
      <w:pPr>
        <w:ind w:left="2135" w:hanging="360"/>
      </w:pPr>
      <w:rPr>
        <w:rFonts w:ascii="Symbol" w:hAnsi="Symbol" w:hint="default"/>
      </w:rPr>
    </w:lvl>
    <w:lvl w:ilvl="1" w:tplc="0C0C0003" w:tentative="1">
      <w:start w:val="1"/>
      <w:numFmt w:val="bullet"/>
      <w:lvlText w:val="o"/>
      <w:lvlJc w:val="left"/>
      <w:pPr>
        <w:ind w:left="2855" w:hanging="360"/>
      </w:pPr>
      <w:rPr>
        <w:rFonts w:ascii="Courier New" w:hAnsi="Courier New" w:cs="Courier New" w:hint="default"/>
      </w:rPr>
    </w:lvl>
    <w:lvl w:ilvl="2" w:tplc="0C0C0005" w:tentative="1">
      <w:start w:val="1"/>
      <w:numFmt w:val="bullet"/>
      <w:lvlText w:val=""/>
      <w:lvlJc w:val="left"/>
      <w:pPr>
        <w:ind w:left="3575" w:hanging="360"/>
      </w:pPr>
      <w:rPr>
        <w:rFonts w:ascii="Wingdings" w:hAnsi="Wingdings" w:hint="default"/>
      </w:rPr>
    </w:lvl>
    <w:lvl w:ilvl="3" w:tplc="0C0C0001" w:tentative="1">
      <w:start w:val="1"/>
      <w:numFmt w:val="bullet"/>
      <w:lvlText w:val=""/>
      <w:lvlJc w:val="left"/>
      <w:pPr>
        <w:ind w:left="4295" w:hanging="360"/>
      </w:pPr>
      <w:rPr>
        <w:rFonts w:ascii="Symbol" w:hAnsi="Symbol" w:hint="default"/>
      </w:rPr>
    </w:lvl>
    <w:lvl w:ilvl="4" w:tplc="0C0C0003" w:tentative="1">
      <w:start w:val="1"/>
      <w:numFmt w:val="bullet"/>
      <w:lvlText w:val="o"/>
      <w:lvlJc w:val="left"/>
      <w:pPr>
        <w:ind w:left="5015" w:hanging="360"/>
      </w:pPr>
      <w:rPr>
        <w:rFonts w:ascii="Courier New" w:hAnsi="Courier New" w:cs="Courier New" w:hint="default"/>
      </w:rPr>
    </w:lvl>
    <w:lvl w:ilvl="5" w:tplc="0C0C0005" w:tentative="1">
      <w:start w:val="1"/>
      <w:numFmt w:val="bullet"/>
      <w:lvlText w:val=""/>
      <w:lvlJc w:val="left"/>
      <w:pPr>
        <w:ind w:left="5735" w:hanging="360"/>
      </w:pPr>
      <w:rPr>
        <w:rFonts w:ascii="Wingdings" w:hAnsi="Wingdings" w:hint="default"/>
      </w:rPr>
    </w:lvl>
    <w:lvl w:ilvl="6" w:tplc="0C0C0001" w:tentative="1">
      <w:start w:val="1"/>
      <w:numFmt w:val="bullet"/>
      <w:lvlText w:val=""/>
      <w:lvlJc w:val="left"/>
      <w:pPr>
        <w:ind w:left="6455" w:hanging="360"/>
      </w:pPr>
      <w:rPr>
        <w:rFonts w:ascii="Symbol" w:hAnsi="Symbol" w:hint="default"/>
      </w:rPr>
    </w:lvl>
    <w:lvl w:ilvl="7" w:tplc="0C0C0003" w:tentative="1">
      <w:start w:val="1"/>
      <w:numFmt w:val="bullet"/>
      <w:lvlText w:val="o"/>
      <w:lvlJc w:val="left"/>
      <w:pPr>
        <w:ind w:left="7175" w:hanging="360"/>
      </w:pPr>
      <w:rPr>
        <w:rFonts w:ascii="Courier New" w:hAnsi="Courier New" w:cs="Courier New" w:hint="default"/>
      </w:rPr>
    </w:lvl>
    <w:lvl w:ilvl="8" w:tplc="0C0C0005" w:tentative="1">
      <w:start w:val="1"/>
      <w:numFmt w:val="bullet"/>
      <w:lvlText w:val=""/>
      <w:lvlJc w:val="left"/>
      <w:pPr>
        <w:ind w:left="7895" w:hanging="360"/>
      </w:pPr>
      <w:rPr>
        <w:rFonts w:ascii="Wingdings" w:hAnsi="Wingdings" w:hint="default"/>
      </w:rPr>
    </w:lvl>
  </w:abstractNum>
  <w:abstractNum w:abstractNumId="7" w15:restartNumberingAfterBreak="0">
    <w:nsid w:val="23524661"/>
    <w:multiLevelType w:val="hybridMultilevel"/>
    <w:tmpl w:val="774C378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15:restartNumberingAfterBreak="0">
    <w:nsid w:val="28E52174"/>
    <w:multiLevelType w:val="multilevel"/>
    <w:tmpl w:val="33A4A8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2CFA325D"/>
    <w:multiLevelType w:val="multilevel"/>
    <w:tmpl w:val="A2926A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2FDA0903"/>
    <w:multiLevelType w:val="hybridMultilevel"/>
    <w:tmpl w:val="EF6A436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0007A4"/>
    <w:multiLevelType w:val="hybridMultilevel"/>
    <w:tmpl w:val="B1B27958"/>
    <w:lvl w:ilvl="0" w:tplc="0C0C0001">
      <w:start w:val="1"/>
      <w:numFmt w:val="bullet"/>
      <w:lvlText w:val=""/>
      <w:lvlJc w:val="left"/>
      <w:pPr>
        <w:ind w:left="1069" w:hanging="360"/>
      </w:pPr>
      <w:rPr>
        <w:rFonts w:ascii="Symbol" w:hAnsi="Symbol" w:hint="default"/>
      </w:rPr>
    </w:lvl>
    <w:lvl w:ilvl="1" w:tplc="0C0C0001">
      <w:start w:val="1"/>
      <w:numFmt w:val="bullet"/>
      <w:lvlText w:val=""/>
      <w:lvlJc w:val="left"/>
      <w:pPr>
        <w:ind w:left="1789" w:hanging="360"/>
      </w:pPr>
      <w:rPr>
        <w:rFonts w:ascii="Symbol" w:hAnsi="Symbol" w:hint="default"/>
      </w:rPr>
    </w:lvl>
    <w:lvl w:ilvl="2" w:tplc="0C0C0003">
      <w:start w:val="1"/>
      <w:numFmt w:val="bullet"/>
      <w:lvlText w:val="o"/>
      <w:lvlJc w:val="left"/>
      <w:pPr>
        <w:ind w:left="2509" w:hanging="360"/>
      </w:pPr>
      <w:rPr>
        <w:rFonts w:ascii="Courier New" w:hAnsi="Courier New" w:cs="Courier New"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2" w15:restartNumberingAfterBreak="0">
    <w:nsid w:val="346B2142"/>
    <w:multiLevelType w:val="hybridMultilevel"/>
    <w:tmpl w:val="B138313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38753129"/>
    <w:multiLevelType w:val="hybridMultilevel"/>
    <w:tmpl w:val="DBA02DFE"/>
    <w:lvl w:ilvl="0" w:tplc="FFFFFFFF">
      <w:start w:val="1"/>
      <w:numFmt w:val="bullet"/>
      <w:lvlText w:val=""/>
      <w:lvlJc w:val="left"/>
      <w:pPr>
        <w:ind w:left="448" w:hanging="360"/>
      </w:pPr>
      <w:rPr>
        <w:rFonts w:ascii="Symbol" w:hAnsi="Symbol" w:hint="default"/>
      </w:rPr>
    </w:lvl>
    <w:lvl w:ilvl="1" w:tplc="0C0C0003">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4" w15:restartNumberingAfterBreak="0">
    <w:nsid w:val="39C16088"/>
    <w:multiLevelType w:val="hybridMultilevel"/>
    <w:tmpl w:val="3DD8FE48"/>
    <w:lvl w:ilvl="0" w:tplc="0914C63A">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3C2F097E"/>
    <w:multiLevelType w:val="hybridMultilevel"/>
    <w:tmpl w:val="AA027C2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6" w15:restartNumberingAfterBreak="0">
    <w:nsid w:val="3FFB509F"/>
    <w:multiLevelType w:val="hybridMultilevel"/>
    <w:tmpl w:val="30C667D6"/>
    <w:lvl w:ilvl="0" w:tplc="E41A6ED0">
      <w:start w:val="1"/>
      <w:numFmt w:val="bullet"/>
      <w:lvlText w:val=""/>
      <w:lvlJc w:val="left"/>
      <w:pPr>
        <w:ind w:left="2135" w:hanging="360"/>
      </w:pPr>
      <w:rPr>
        <w:rFonts w:ascii="Symbol" w:hAnsi="Symbol" w:hint="default"/>
      </w:rPr>
    </w:lvl>
    <w:lvl w:ilvl="1" w:tplc="0C0C0003" w:tentative="1">
      <w:start w:val="1"/>
      <w:numFmt w:val="bullet"/>
      <w:lvlText w:val="o"/>
      <w:lvlJc w:val="left"/>
      <w:pPr>
        <w:ind w:left="2855" w:hanging="360"/>
      </w:pPr>
      <w:rPr>
        <w:rFonts w:ascii="Courier New" w:hAnsi="Courier New" w:cs="Courier New" w:hint="default"/>
      </w:rPr>
    </w:lvl>
    <w:lvl w:ilvl="2" w:tplc="0C0C0005" w:tentative="1">
      <w:start w:val="1"/>
      <w:numFmt w:val="bullet"/>
      <w:lvlText w:val=""/>
      <w:lvlJc w:val="left"/>
      <w:pPr>
        <w:ind w:left="3575" w:hanging="360"/>
      </w:pPr>
      <w:rPr>
        <w:rFonts w:ascii="Wingdings" w:hAnsi="Wingdings" w:hint="default"/>
      </w:rPr>
    </w:lvl>
    <w:lvl w:ilvl="3" w:tplc="0C0C0001" w:tentative="1">
      <w:start w:val="1"/>
      <w:numFmt w:val="bullet"/>
      <w:lvlText w:val=""/>
      <w:lvlJc w:val="left"/>
      <w:pPr>
        <w:ind w:left="4295" w:hanging="360"/>
      </w:pPr>
      <w:rPr>
        <w:rFonts w:ascii="Symbol" w:hAnsi="Symbol" w:hint="default"/>
      </w:rPr>
    </w:lvl>
    <w:lvl w:ilvl="4" w:tplc="0C0C0003" w:tentative="1">
      <w:start w:val="1"/>
      <w:numFmt w:val="bullet"/>
      <w:lvlText w:val="o"/>
      <w:lvlJc w:val="left"/>
      <w:pPr>
        <w:ind w:left="5015" w:hanging="360"/>
      </w:pPr>
      <w:rPr>
        <w:rFonts w:ascii="Courier New" w:hAnsi="Courier New" w:cs="Courier New" w:hint="default"/>
      </w:rPr>
    </w:lvl>
    <w:lvl w:ilvl="5" w:tplc="0C0C0005" w:tentative="1">
      <w:start w:val="1"/>
      <w:numFmt w:val="bullet"/>
      <w:lvlText w:val=""/>
      <w:lvlJc w:val="left"/>
      <w:pPr>
        <w:ind w:left="5735" w:hanging="360"/>
      </w:pPr>
      <w:rPr>
        <w:rFonts w:ascii="Wingdings" w:hAnsi="Wingdings" w:hint="default"/>
      </w:rPr>
    </w:lvl>
    <w:lvl w:ilvl="6" w:tplc="0C0C0001" w:tentative="1">
      <w:start w:val="1"/>
      <w:numFmt w:val="bullet"/>
      <w:lvlText w:val=""/>
      <w:lvlJc w:val="left"/>
      <w:pPr>
        <w:ind w:left="6455" w:hanging="360"/>
      </w:pPr>
      <w:rPr>
        <w:rFonts w:ascii="Symbol" w:hAnsi="Symbol" w:hint="default"/>
      </w:rPr>
    </w:lvl>
    <w:lvl w:ilvl="7" w:tplc="0C0C0003" w:tentative="1">
      <w:start w:val="1"/>
      <w:numFmt w:val="bullet"/>
      <w:lvlText w:val="o"/>
      <w:lvlJc w:val="left"/>
      <w:pPr>
        <w:ind w:left="7175" w:hanging="360"/>
      </w:pPr>
      <w:rPr>
        <w:rFonts w:ascii="Courier New" w:hAnsi="Courier New" w:cs="Courier New" w:hint="default"/>
      </w:rPr>
    </w:lvl>
    <w:lvl w:ilvl="8" w:tplc="0C0C0005" w:tentative="1">
      <w:start w:val="1"/>
      <w:numFmt w:val="bullet"/>
      <w:lvlText w:val=""/>
      <w:lvlJc w:val="left"/>
      <w:pPr>
        <w:ind w:left="7895" w:hanging="360"/>
      </w:pPr>
      <w:rPr>
        <w:rFonts w:ascii="Wingdings" w:hAnsi="Wingdings" w:hint="default"/>
      </w:rPr>
    </w:lvl>
  </w:abstractNum>
  <w:abstractNum w:abstractNumId="17" w15:restartNumberingAfterBreak="0">
    <w:nsid w:val="406F2689"/>
    <w:multiLevelType w:val="hybridMultilevel"/>
    <w:tmpl w:val="2124BE48"/>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8" w15:restartNumberingAfterBreak="0">
    <w:nsid w:val="429871CB"/>
    <w:multiLevelType w:val="hybridMultilevel"/>
    <w:tmpl w:val="B4688CC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9" w15:restartNumberingAfterBreak="0">
    <w:nsid w:val="440E7FF0"/>
    <w:multiLevelType w:val="hybridMultilevel"/>
    <w:tmpl w:val="C01CA0D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0" w15:restartNumberingAfterBreak="0">
    <w:nsid w:val="45D77DFB"/>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B0C5B03"/>
    <w:multiLevelType w:val="hybridMultilevel"/>
    <w:tmpl w:val="7B526082"/>
    <w:lvl w:ilvl="0" w:tplc="0C0C0001">
      <w:start w:val="1"/>
      <w:numFmt w:val="bullet"/>
      <w:lvlText w:val=""/>
      <w:lvlJc w:val="left"/>
      <w:pPr>
        <w:ind w:left="1431" w:hanging="360"/>
      </w:pPr>
      <w:rPr>
        <w:rFonts w:ascii="Symbol" w:hAnsi="Symbol" w:hint="default"/>
      </w:rPr>
    </w:lvl>
    <w:lvl w:ilvl="1" w:tplc="0C0C0003" w:tentative="1">
      <w:start w:val="1"/>
      <w:numFmt w:val="bullet"/>
      <w:lvlText w:val="o"/>
      <w:lvlJc w:val="left"/>
      <w:pPr>
        <w:ind w:left="2151" w:hanging="360"/>
      </w:pPr>
      <w:rPr>
        <w:rFonts w:ascii="Courier New" w:hAnsi="Courier New" w:cs="Courier New" w:hint="default"/>
      </w:rPr>
    </w:lvl>
    <w:lvl w:ilvl="2" w:tplc="0C0C0005" w:tentative="1">
      <w:start w:val="1"/>
      <w:numFmt w:val="bullet"/>
      <w:lvlText w:val=""/>
      <w:lvlJc w:val="left"/>
      <w:pPr>
        <w:ind w:left="2871" w:hanging="360"/>
      </w:pPr>
      <w:rPr>
        <w:rFonts w:ascii="Wingdings" w:hAnsi="Wingdings" w:hint="default"/>
      </w:rPr>
    </w:lvl>
    <w:lvl w:ilvl="3" w:tplc="0C0C0001" w:tentative="1">
      <w:start w:val="1"/>
      <w:numFmt w:val="bullet"/>
      <w:lvlText w:val=""/>
      <w:lvlJc w:val="left"/>
      <w:pPr>
        <w:ind w:left="3591" w:hanging="360"/>
      </w:pPr>
      <w:rPr>
        <w:rFonts w:ascii="Symbol" w:hAnsi="Symbol" w:hint="default"/>
      </w:rPr>
    </w:lvl>
    <w:lvl w:ilvl="4" w:tplc="0C0C0003" w:tentative="1">
      <w:start w:val="1"/>
      <w:numFmt w:val="bullet"/>
      <w:lvlText w:val="o"/>
      <w:lvlJc w:val="left"/>
      <w:pPr>
        <w:ind w:left="4311" w:hanging="360"/>
      </w:pPr>
      <w:rPr>
        <w:rFonts w:ascii="Courier New" w:hAnsi="Courier New" w:cs="Courier New" w:hint="default"/>
      </w:rPr>
    </w:lvl>
    <w:lvl w:ilvl="5" w:tplc="0C0C0005" w:tentative="1">
      <w:start w:val="1"/>
      <w:numFmt w:val="bullet"/>
      <w:lvlText w:val=""/>
      <w:lvlJc w:val="left"/>
      <w:pPr>
        <w:ind w:left="5031" w:hanging="360"/>
      </w:pPr>
      <w:rPr>
        <w:rFonts w:ascii="Wingdings" w:hAnsi="Wingdings" w:hint="default"/>
      </w:rPr>
    </w:lvl>
    <w:lvl w:ilvl="6" w:tplc="0C0C0001" w:tentative="1">
      <w:start w:val="1"/>
      <w:numFmt w:val="bullet"/>
      <w:lvlText w:val=""/>
      <w:lvlJc w:val="left"/>
      <w:pPr>
        <w:ind w:left="5751" w:hanging="360"/>
      </w:pPr>
      <w:rPr>
        <w:rFonts w:ascii="Symbol" w:hAnsi="Symbol" w:hint="default"/>
      </w:rPr>
    </w:lvl>
    <w:lvl w:ilvl="7" w:tplc="0C0C0003" w:tentative="1">
      <w:start w:val="1"/>
      <w:numFmt w:val="bullet"/>
      <w:lvlText w:val="o"/>
      <w:lvlJc w:val="left"/>
      <w:pPr>
        <w:ind w:left="6471" w:hanging="360"/>
      </w:pPr>
      <w:rPr>
        <w:rFonts w:ascii="Courier New" w:hAnsi="Courier New" w:cs="Courier New" w:hint="default"/>
      </w:rPr>
    </w:lvl>
    <w:lvl w:ilvl="8" w:tplc="0C0C0005" w:tentative="1">
      <w:start w:val="1"/>
      <w:numFmt w:val="bullet"/>
      <w:lvlText w:val=""/>
      <w:lvlJc w:val="left"/>
      <w:pPr>
        <w:ind w:left="7191" w:hanging="360"/>
      </w:pPr>
      <w:rPr>
        <w:rFonts w:ascii="Wingdings" w:hAnsi="Wingdings" w:hint="default"/>
      </w:rPr>
    </w:lvl>
  </w:abstractNum>
  <w:abstractNum w:abstractNumId="22" w15:restartNumberingAfterBreak="0">
    <w:nsid w:val="4B9A1479"/>
    <w:multiLevelType w:val="hybridMultilevel"/>
    <w:tmpl w:val="4D62042E"/>
    <w:lvl w:ilvl="0" w:tplc="0C0C0001">
      <w:start w:val="1"/>
      <w:numFmt w:val="bullet"/>
      <w:lvlText w:val=""/>
      <w:lvlJc w:val="left"/>
      <w:pPr>
        <w:ind w:left="1069" w:hanging="360"/>
      </w:pPr>
      <w:rPr>
        <w:rFonts w:ascii="Symbol" w:hAnsi="Symbol" w:hint="default"/>
      </w:rPr>
    </w:lvl>
    <w:lvl w:ilvl="1" w:tplc="E41A6ED0">
      <w:start w:val="1"/>
      <w:numFmt w:val="bullet"/>
      <w:lvlText w:val=""/>
      <w:lvlJc w:val="left"/>
      <w:pPr>
        <w:ind w:left="1789" w:hanging="360"/>
      </w:pPr>
      <w:rPr>
        <w:rFonts w:ascii="Symbol" w:hAnsi="Symbol"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3" w15:restartNumberingAfterBreak="0">
    <w:nsid w:val="4D964AA7"/>
    <w:multiLevelType w:val="hybridMultilevel"/>
    <w:tmpl w:val="4BFC5B8C"/>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24" w15:restartNumberingAfterBreak="0">
    <w:nsid w:val="4DC67990"/>
    <w:multiLevelType w:val="hybridMultilevel"/>
    <w:tmpl w:val="CFCC45CA"/>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25" w15:restartNumberingAfterBreak="0">
    <w:nsid w:val="56361B4D"/>
    <w:multiLevelType w:val="hybridMultilevel"/>
    <w:tmpl w:val="FFB2E146"/>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6" w15:restartNumberingAfterBreak="0">
    <w:nsid w:val="565A0588"/>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99E4793"/>
    <w:multiLevelType w:val="multilevel"/>
    <w:tmpl w:val="16F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C7503"/>
    <w:multiLevelType w:val="hybridMultilevel"/>
    <w:tmpl w:val="749AB58C"/>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9" w15:restartNumberingAfterBreak="0">
    <w:nsid w:val="603C2CB0"/>
    <w:multiLevelType w:val="hybridMultilevel"/>
    <w:tmpl w:val="2A102272"/>
    <w:lvl w:ilvl="0" w:tplc="0C0C0015">
      <w:start w:val="1"/>
      <w:numFmt w:val="upperLetter"/>
      <w:lvlText w:val="%1."/>
      <w:lvlJc w:val="left"/>
      <w:pPr>
        <w:ind w:left="1494" w:hanging="360"/>
      </w:p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0" w15:restartNumberingAfterBreak="0">
    <w:nsid w:val="614679C1"/>
    <w:multiLevelType w:val="hybridMultilevel"/>
    <w:tmpl w:val="8314F58C"/>
    <w:lvl w:ilvl="0" w:tplc="0C0C0015">
      <w:start w:val="1"/>
      <w:numFmt w:val="upperLetter"/>
      <w:lvlText w:val="%1."/>
      <w:lvlJc w:val="left"/>
      <w:pPr>
        <w:ind w:left="588" w:hanging="360"/>
      </w:pPr>
      <w:rPr>
        <w:rFonts w:hint="default"/>
      </w:rPr>
    </w:lvl>
    <w:lvl w:ilvl="1" w:tplc="0C0C0019">
      <w:start w:val="1"/>
      <w:numFmt w:val="lowerLetter"/>
      <w:lvlText w:val="%2."/>
      <w:lvlJc w:val="left"/>
      <w:pPr>
        <w:ind w:left="1308" w:hanging="360"/>
      </w:pPr>
    </w:lvl>
    <w:lvl w:ilvl="2" w:tplc="0C0C001B" w:tentative="1">
      <w:start w:val="1"/>
      <w:numFmt w:val="lowerRoman"/>
      <w:lvlText w:val="%3."/>
      <w:lvlJc w:val="right"/>
      <w:pPr>
        <w:ind w:left="2028" w:hanging="180"/>
      </w:pPr>
    </w:lvl>
    <w:lvl w:ilvl="3" w:tplc="0C0C000F" w:tentative="1">
      <w:start w:val="1"/>
      <w:numFmt w:val="decimal"/>
      <w:lvlText w:val="%4."/>
      <w:lvlJc w:val="left"/>
      <w:pPr>
        <w:ind w:left="2748" w:hanging="360"/>
      </w:pPr>
    </w:lvl>
    <w:lvl w:ilvl="4" w:tplc="0C0C0019" w:tentative="1">
      <w:start w:val="1"/>
      <w:numFmt w:val="lowerLetter"/>
      <w:lvlText w:val="%5."/>
      <w:lvlJc w:val="left"/>
      <w:pPr>
        <w:ind w:left="3468" w:hanging="360"/>
      </w:pPr>
    </w:lvl>
    <w:lvl w:ilvl="5" w:tplc="0C0C001B" w:tentative="1">
      <w:start w:val="1"/>
      <w:numFmt w:val="lowerRoman"/>
      <w:lvlText w:val="%6."/>
      <w:lvlJc w:val="right"/>
      <w:pPr>
        <w:ind w:left="4188" w:hanging="180"/>
      </w:pPr>
    </w:lvl>
    <w:lvl w:ilvl="6" w:tplc="0C0C000F" w:tentative="1">
      <w:start w:val="1"/>
      <w:numFmt w:val="decimal"/>
      <w:lvlText w:val="%7."/>
      <w:lvlJc w:val="left"/>
      <w:pPr>
        <w:ind w:left="4908" w:hanging="360"/>
      </w:pPr>
    </w:lvl>
    <w:lvl w:ilvl="7" w:tplc="0C0C0019" w:tentative="1">
      <w:start w:val="1"/>
      <w:numFmt w:val="lowerLetter"/>
      <w:lvlText w:val="%8."/>
      <w:lvlJc w:val="left"/>
      <w:pPr>
        <w:ind w:left="5628" w:hanging="360"/>
      </w:pPr>
    </w:lvl>
    <w:lvl w:ilvl="8" w:tplc="0C0C001B" w:tentative="1">
      <w:start w:val="1"/>
      <w:numFmt w:val="lowerRoman"/>
      <w:lvlText w:val="%9."/>
      <w:lvlJc w:val="right"/>
      <w:pPr>
        <w:ind w:left="6348" w:hanging="180"/>
      </w:pPr>
    </w:lvl>
  </w:abstractNum>
  <w:abstractNum w:abstractNumId="31" w15:restartNumberingAfterBreak="0">
    <w:nsid w:val="65A36C69"/>
    <w:multiLevelType w:val="hybridMultilevel"/>
    <w:tmpl w:val="92CAD94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2" w15:restartNumberingAfterBreak="0">
    <w:nsid w:val="6BD46BD1"/>
    <w:multiLevelType w:val="multilevel"/>
    <w:tmpl w:val="A44C6CFC"/>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3" w15:restartNumberingAfterBreak="0">
    <w:nsid w:val="6BE21839"/>
    <w:multiLevelType w:val="hybridMultilevel"/>
    <w:tmpl w:val="28C45476"/>
    <w:lvl w:ilvl="0" w:tplc="2834A226">
      <w:start w:val="1"/>
      <w:numFmt w:val="upp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4" w15:restartNumberingAfterBreak="0">
    <w:nsid w:val="6C2C1A81"/>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C356C7D"/>
    <w:multiLevelType w:val="hybridMultilevel"/>
    <w:tmpl w:val="88FA56E2"/>
    <w:lvl w:ilvl="0" w:tplc="08088C44">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6" w15:restartNumberingAfterBreak="0">
    <w:nsid w:val="6F3D4017"/>
    <w:multiLevelType w:val="hybridMultilevel"/>
    <w:tmpl w:val="7BEC84D6"/>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37" w15:restartNumberingAfterBreak="0">
    <w:nsid w:val="78CB5A9B"/>
    <w:multiLevelType w:val="hybridMultilevel"/>
    <w:tmpl w:val="4DA2A4A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8" w15:restartNumberingAfterBreak="0">
    <w:nsid w:val="7B891B48"/>
    <w:multiLevelType w:val="hybridMultilevel"/>
    <w:tmpl w:val="BB0EBF88"/>
    <w:lvl w:ilvl="0" w:tplc="0C0C0001">
      <w:start w:val="1"/>
      <w:numFmt w:val="bullet"/>
      <w:lvlText w:val=""/>
      <w:lvlJc w:val="left"/>
      <w:pPr>
        <w:ind w:left="1778" w:hanging="360"/>
      </w:pPr>
      <w:rPr>
        <w:rFonts w:ascii="Symbol" w:hAnsi="Symbol" w:hint="default"/>
      </w:rPr>
    </w:lvl>
    <w:lvl w:ilvl="1" w:tplc="0C0C0003">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39" w15:restartNumberingAfterBreak="0">
    <w:nsid w:val="7BEB2704"/>
    <w:multiLevelType w:val="hybridMultilevel"/>
    <w:tmpl w:val="EB909462"/>
    <w:lvl w:ilvl="0" w:tplc="60783B3A">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C2622CB"/>
    <w:multiLevelType w:val="hybridMultilevel"/>
    <w:tmpl w:val="9B941396"/>
    <w:lvl w:ilvl="0" w:tplc="E04EC568">
      <w:start w:val="1"/>
      <w:numFmt w:val="upperLetter"/>
      <w:lvlText w:val="%1."/>
      <w:lvlJc w:val="left"/>
      <w:pPr>
        <w:ind w:left="1920" w:hanging="360"/>
      </w:pPr>
      <w:rPr>
        <w:rFonts w:ascii="Times New Roman" w:hAnsi="Times New Roman" w:cs="Times New Roman" w:hint="default"/>
        <w:b/>
      </w:r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41" w15:restartNumberingAfterBreak="0">
    <w:nsid w:val="7E3B7F6E"/>
    <w:multiLevelType w:val="hybridMultilevel"/>
    <w:tmpl w:val="3D625938"/>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42" w15:restartNumberingAfterBreak="0">
    <w:nsid w:val="7E915C2D"/>
    <w:multiLevelType w:val="hybridMultilevel"/>
    <w:tmpl w:val="AF0CD1D6"/>
    <w:lvl w:ilvl="0" w:tplc="0C0C0001">
      <w:start w:val="1"/>
      <w:numFmt w:val="bullet"/>
      <w:lvlText w:val=""/>
      <w:lvlJc w:val="left"/>
      <w:pPr>
        <w:ind w:left="448" w:hanging="360"/>
      </w:pPr>
      <w:rPr>
        <w:rFonts w:ascii="Symbol" w:hAnsi="Symbol" w:hint="default"/>
      </w:rPr>
    </w:lvl>
    <w:lvl w:ilvl="1" w:tplc="E41A6ED0">
      <w:start w:val="1"/>
      <w:numFmt w:val="bullet"/>
      <w:lvlText w:val=""/>
      <w:lvlJc w:val="left"/>
      <w:pPr>
        <w:ind w:left="1866" w:hanging="360"/>
      </w:pPr>
      <w:rPr>
        <w:rFonts w:ascii="Symbol" w:hAnsi="Symbol" w:hint="default"/>
      </w:rPr>
    </w:lvl>
    <w:lvl w:ilvl="2" w:tplc="0C0C0005" w:tentative="1">
      <w:start w:val="1"/>
      <w:numFmt w:val="bullet"/>
      <w:lvlText w:val=""/>
      <w:lvlJc w:val="left"/>
      <w:pPr>
        <w:ind w:left="1888" w:hanging="360"/>
      </w:pPr>
      <w:rPr>
        <w:rFonts w:ascii="Wingdings" w:hAnsi="Wingdings" w:hint="default"/>
      </w:rPr>
    </w:lvl>
    <w:lvl w:ilvl="3" w:tplc="0C0C0001" w:tentative="1">
      <w:start w:val="1"/>
      <w:numFmt w:val="bullet"/>
      <w:lvlText w:val=""/>
      <w:lvlJc w:val="left"/>
      <w:pPr>
        <w:ind w:left="2608" w:hanging="360"/>
      </w:pPr>
      <w:rPr>
        <w:rFonts w:ascii="Symbol" w:hAnsi="Symbol" w:hint="default"/>
      </w:rPr>
    </w:lvl>
    <w:lvl w:ilvl="4" w:tplc="0C0C0003" w:tentative="1">
      <w:start w:val="1"/>
      <w:numFmt w:val="bullet"/>
      <w:lvlText w:val="o"/>
      <w:lvlJc w:val="left"/>
      <w:pPr>
        <w:ind w:left="3328" w:hanging="360"/>
      </w:pPr>
      <w:rPr>
        <w:rFonts w:ascii="Courier New" w:hAnsi="Courier New" w:cs="Courier New" w:hint="default"/>
      </w:rPr>
    </w:lvl>
    <w:lvl w:ilvl="5" w:tplc="0C0C0005" w:tentative="1">
      <w:start w:val="1"/>
      <w:numFmt w:val="bullet"/>
      <w:lvlText w:val=""/>
      <w:lvlJc w:val="left"/>
      <w:pPr>
        <w:ind w:left="4048" w:hanging="360"/>
      </w:pPr>
      <w:rPr>
        <w:rFonts w:ascii="Wingdings" w:hAnsi="Wingdings" w:hint="default"/>
      </w:rPr>
    </w:lvl>
    <w:lvl w:ilvl="6" w:tplc="0C0C0001" w:tentative="1">
      <w:start w:val="1"/>
      <w:numFmt w:val="bullet"/>
      <w:lvlText w:val=""/>
      <w:lvlJc w:val="left"/>
      <w:pPr>
        <w:ind w:left="4768" w:hanging="360"/>
      </w:pPr>
      <w:rPr>
        <w:rFonts w:ascii="Symbol" w:hAnsi="Symbol" w:hint="default"/>
      </w:rPr>
    </w:lvl>
    <w:lvl w:ilvl="7" w:tplc="0C0C0003" w:tentative="1">
      <w:start w:val="1"/>
      <w:numFmt w:val="bullet"/>
      <w:lvlText w:val="o"/>
      <w:lvlJc w:val="left"/>
      <w:pPr>
        <w:ind w:left="5488" w:hanging="360"/>
      </w:pPr>
      <w:rPr>
        <w:rFonts w:ascii="Courier New" w:hAnsi="Courier New" w:cs="Courier New" w:hint="default"/>
      </w:rPr>
    </w:lvl>
    <w:lvl w:ilvl="8" w:tplc="0C0C0005" w:tentative="1">
      <w:start w:val="1"/>
      <w:numFmt w:val="bullet"/>
      <w:lvlText w:val=""/>
      <w:lvlJc w:val="left"/>
      <w:pPr>
        <w:ind w:left="6208" w:hanging="360"/>
      </w:pPr>
      <w:rPr>
        <w:rFonts w:ascii="Wingdings" w:hAnsi="Wingdings" w:hint="default"/>
      </w:rPr>
    </w:lvl>
  </w:abstractNum>
  <w:abstractNum w:abstractNumId="43" w15:restartNumberingAfterBreak="0">
    <w:nsid w:val="7EA839F1"/>
    <w:multiLevelType w:val="hybridMultilevel"/>
    <w:tmpl w:val="71949E28"/>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3">
      <w:start w:val="1"/>
      <w:numFmt w:val="bullet"/>
      <w:lvlText w:val="o"/>
      <w:lvlJc w:val="left"/>
      <w:pPr>
        <w:ind w:left="2509" w:hanging="360"/>
      </w:pPr>
      <w:rPr>
        <w:rFonts w:ascii="Courier New" w:hAnsi="Courier New" w:cs="Courier New"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num w:numId="1" w16cid:durableId="1169522428">
    <w:abstractNumId w:val="12"/>
  </w:num>
  <w:num w:numId="2" w16cid:durableId="1228226507">
    <w:abstractNumId w:val="28"/>
  </w:num>
  <w:num w:numId="3" w16cid:durableId="337124494">
    <w:abstractNumId w:val="41"/>
  </w:num>
  <w:num w:numId="4" w16cid:durableId="1480875867">
    <w:abstractNumId w:val="15"/>
  </w:num>
  <w:num w:numId="5" w16cid:durableId="1851141286">
    <w:abstractNumId w:val="19"/>
  </w:num>
  <w:num w:numId="6" w16cid:durableId="1753043710">
    <w:abstractNumId w:val="7"/>
  </w:num>
  <w:num w:numId="7" w16cid:durableId="1514489845">
    <w:abstractNumId w:val="17"/>
  </w:num>
  <w:num w:numId="8" w16cid:durableId="113406213">
    <w:abstractNumId w:val="5"/>
  </w:num>
  <w:num w:numId="9" w16cid:durableId="1118913481">
    <w:abstractNumId w:val="23"/>
  </w:num>
  <w:num w:numId="10" w16cid:durableId="1229877108">
    <w:abstractNumId w:val="16"/>
  </w:num>
  <w:num w:numId="11" w16cid:durableId="28725219">
    <w:abstractNumId w:val="0"/>
  </w:num>
  <w:num w:numId="12" w16cid:durableId="1132483398">
    <w:abstractNumId w:val="36"/>
  </w:num>
  <w:num w:numId="13" w16cid:durableId="470876226">
    <w:abstractNumId w:val="6"/>
  </w:num>
  <w:num w:numId="14" w16cid:durableId="114258783">
    <w:abstractNumId w:val="38"/>
  </w:num>
  <w:num w:numId="15" w16cid:durableId="75447441">
    <w:abstractNumId w:val="24"/>
  </w:num>
  <w:num w:numId="16" w16cid:durableId="263148490">
    <w:abstractNumId w:val="42"/>
  </w:num>
  <w:num w:numId="17" w16cid:durableId="1832796962">
    <w:abstractNumId w:val="43"/>
  </w:num>
  <w:num w:numId="18" w16cid:durableId="50467058">
    <w:abstractNumId w:val="22"/>
  </w:num>
  <w:num w:numId="19" w16cid:durableId="800538038">
    <w:abstractNumId w:val="10"/>
  </w:num>
  <w:num w:numId="20" w16cid:durableId="1521969372">
    <w:abstractNumId w:val="14"/>
  </w:num>
  <w:num w:numId="21" w16cid:durableId="283538626">
    <w:abstractNumId w:val="33"/>
  </w:num>
  <w:num w:numId="22" w16cid:durableId="1539245801">
    <w:abstractNumId w:val="30"/>
  </w:num>
  <w:num w:numId="23" w16cid:durableId="595215645">
    <w:abstractNumId w:val="39"/>
  </w:num>
  <w:num w:numId="24" w16cid:durableId="1155994870">
    <w:abstractNumId w:val="40"/>
  </w:num>
  <w:num w:numId="25" w16cid:durableId="1033655171">
    <w:abstractNumId w:val="35"/>
  </w:num>
  <w:num w:numId="26" w16cid:durableId="1042367168">
    <w:abstractNumId w:val="3"/>
  </w:num>
  <w:num w:numId="27" w16cid:durableId="550580529">
    <w:abstractNumId w:val="20"/>
  </w:num>
  <w:num w:numId="28" w16cid:durableId="522281716">
    <w:abstractNumId w:val="34"/>
  </w:num>
  <w:num w:numId="29" w16cid:durableId="1917931056">
    <w:abstractNumId w:val="26"/>
  </w:num>
  <w:num w:numId="30" w16cid:durableId="1684281805">
    <w:abstractNumId w:val="11"/>
  </w:num>
  <w:num w:numId="31" w16cid:durableId="261844371">
    <w:abstractNumId w:val="29"/>
  </w:num>
  <w:num w:numId="32" w16cid:durableId="1185053729">
    <w:abstractNumId w:val="1"/>
  </w:num>
  <w:num w:numId="33" w16cid:durableId="708847009">
    <w:abstractNumId w:val="21"/>
  </w:num>
  <w:num w:numId="34" w16cid:durableId="1952856202">
    <w:abstractNumId w:val="25"/>
  </w:num>
  <w:num w:numId="35" w16cid:durableId="1924289603">
    <w:abstractNumId w:val="4"/>
  </w:num>
  <w:num w:numId="36" w16cid:durableId="153687309">
    <w:abstractNumId w:val="2"/>
  </w:num>
  <w:num w:numId="37" w16cid:durableId="508761972">
    <w:abstractNumId w:val="13"/>
  </w:num>
  <w:num w:numId="38" w16cid:durableId="926233965">
    <w:abstractNumId w:val="8"/>
  </w:num>
  <w:num w:numId="39" w16cid:durableId="387848730">
    <w:abstractNumId w:val="9"/>
  </w:num>
  <w:num w:numId="40" w16cid:durableId="1621496880">
    <w:abstractNumId w:val="27"/>
  </w:num>
  <w:num w:numId="41" w16cid:durableId="2032872636">
    <w:abstractNumId w:val="32"/>
  </w:num>
  <w:num w:numId="42" w16cid:durableId="1215387018">
    <w:abstractNumId w:val="31"/>
  </w:num>
  <w:num w:numId="43" w16cid:durableId="616792037">
    <w:abstractNumId w:val="18"/>
  </w:num>
  <w:num w:numId="44" w16cid:durableId="20524594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81"/>
    <w:rsid w:val="00014D44"/>
    <w:rsid w:val="00046CF2"/>
    <w:rsid w:val="00082AA3"/>
    <w:rsid w:val="00091EB3"/>
    <w:rsid w:val="00094CCA"/>
    <w:rsid w:val="000F3655"/>
    <w:rsid w:val="000F4D19"/>
    <w:rsid w:val="0010165E"/>
    <w:rsid w:val="0011618F"/>
    <w:rsid w:val="00117995"/>
    <w:rsid w:val="00122CE8"/>
    <w:rsid w:val="001474A5"/>
    <w:rsid w:val="00165520"/>
    <w:rsid w:val="0019254E"/>
    <w:rsid w:val="00197768"/>
    <w:rsid w:val="001B0FD9"/>
    <w:rsid w:val="00242C5C"/>
    <w:rsid w:val="00244271"/>
    <w:rsid w:val="00260F39"/>
    <w:rsid w:val="00287A48"/>
    <w:rsid w:val="002C24E1"/>
    <w:rsid w:val="00334FFD"/>
    <w:rsid w:val="00337F08"/>
    <w:rsid w:val="00356FE0"/>
    <w:rsid w:val="00380608"/>
    <w:rsid w:val="00382A34"/>
    <w:rsid w:val="00394882"/>
    <w:rsid w:val="003A21AF"/>
    <w:rsid w:val="003A76A3"/>
    <w:rsid w:val="003C144B"/>
    <w:rsid w:val="003E221A"/>
    <w:rsid w:val="00422E64"/>
    <w:rsid w:val="00464E2D"/>
    <w:rsid w:val="00473443"/>
    <w:rsid w:val="004B5A83"/>
    <w:rsid w:val="004C348A"/>
    <w:rsid w:val="004C75D3"/>
    <w:rsid w:val="004D105A"/>
    <w:rsid w:val="004E7E36"/>
    <w:rsid w:val="005060CE"/>
    <w:rsid w:val="005250B2"/>
    <w:rsid w:val="005301D2"/>
    <w:rsid w:val="00534D05"/>
    <w:rsid w:val="0058281D"/>
    <w:rsid w:val="00591298"/>
    <w:rsid w:val="005A237E"/>
    <w:rsid w:val="005E6043"/>
    <w:rsid w:val="005F5B30"/>
    <w:rsid w:val="006232D8"/>
    <w:rsid w:val="00643E97"/>
    <w:rsid w:val="00670D15"/>
    <w:rsid w:val="00682C64"/>
    <w:rsid w:val="006A39F6"/>
    <w:rsid w:val="006A610D"/>
    <w:rsid w:val="006B562D"/>
    <w:rsid w:val="006B7684"/>
    <w:rsid w:val="006B7C43"/>
    <w:rsid w:val="0072494A"/>
    <w:rsid w:val="00743AFE"/>
    <w:rsid w:val="00764EDD"/>
    <w:rsid w:val="00791CB9"/>
    <w:rsid w:val="007A4FBF"/>
    <w:rsid w:val="007F0272"/>
    <w:rsid w:val="008049B8"/>
    <w:rsid w:val="008074DE"/>
    <w:rsid w:val="0083182E"/>
    <w:rsid w:val="0086473B"/>
    <w:rsid w:val="008F686B"/>
    <w:rsid w:val="009472E5"/>
    <w:rsid w:val="0095386E"/>
    <w:rsid w:val="009657AD"/>
    <w:rsid w:val="009B5AEA"/>
    <w:rsid w:val="009C1AD0"/>
    <w:rsid w:val="009C3DC9"/>
    <w:rsid w:val="009C71F9"/>
    <w:rsid w:val="00A36701"/>
    <w:rsid w:val="00A44081"/>
    <w:rsid w:val="00A4486E"/>
    <w:rsid w:val="00A53142"/>
    <w:rsid w:val="00A766CA"/>
    <w:rsid w:val="00A7720A"/>
    <w:rsid w:val="00A95C5D"/>
    <w:rsid w:val="00AA616B"/>
    <w:rsid w:val="00AF04FC"/>
    <w:rsid w:val="00AF2F29"/>
    <w:rsid w:val="00B02886"/>
    <w:rsid w:val="00B24E80"/>
    <w:rsid w:val="00B464DC"/>
    <w:rsid w:val="00B46E24"/>
    <w:rsid w:val="00B53E74"/>
    <w:rsid w:val="00B6135A"/>
    <w:rsid w:val="00B8379F"/>
    <w:rsid w:val="00BA1EA7"/>
    <w:rsid w:val="00BB6A72"/>
    <w:rsid w:val="00BD3701"/>
    <w:rsid w:val="00BE0518"/>
    <w:rsid w:val="00BE4E1B"/>
    <w:rsid w:val="00C00387"/>
    <w:rsid w:val="00C17D61"/>
    <w:rsid w:val="00C23EFE"/>
    <w:rsid w:val="00C36352"/>
    <w:rsid w:val="00C904A5"/>
    <w:rsid w:val="00CC3BFD"/>
    <w:rsid w:val="00D2008D"/>
    <w:rsid w:val="00D41CB4"/>
    <w:rsid w:val="00DA01C4"/>
    <w:rsid w:val="00DA2880"/>
    <w:rsid w:val="00DA5CC7"/>
    <w:rsid w:val="00E00642"/>
    <w:rsid w:val="00E04021"/>
    <w:rsid w:val="00E07B81"/>
    <w:rsid w:val="00E120C2"/>
    <w:rsid w:val="00E1313F"/>
    <w:rsid w:val="00E53C63"/>
    <w:rsid w:val="00E56586"/>
    <w:rsid w:val="00E60E86"/>
    <w:rsid w:val="00E63846"/>
    <w:rsid w:val="00EB2223"/>
    <w:rsid w:val="00EC3E1A"/>
    <w:rsid w:val="00F20CC6"/>
    <w:rsid w:val="00F5035B"/>
    <w:rsid w:val="00F5052D"/>
    <w:rsid w:val="00F84440"/>
    <w:rsid w:val="00FC7A6D"/>
    <w:rsid w:val="00FD1986"/>
    <w:rsid w:val="00FF02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D175"/>
  <w15:docId w15:val="{4AC72EE4-C5D6-44E9-A98C-F8A2B9B0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86"/>
    <w:rPr>
      <w:sz w:val="24"/>
      <w:szCs w:val="24"/>
      <w:lang w:val="en-US" w:eastAsia="en-US"/>
    </w:rPr>
  </w:style>
  <w:style w:type="paragraph" w:styleId="Titre1">
    <w:name w:val="heading 1"/>
    <w:basedOn w:val="Normal"/>
    <w:next w:val="Corpsdetexte"/>
    <w:link w:val="Titre1Car"/>
    <w:qFormat/>
    <w:rsid w:val="00E56586"/>
    <w:pPr>
      <w:keepNext/>
      <w:spacing w:before="360" w:after="60"/>
      <w:outlineLvl w:val="0"/>
    </w:pPr>
    <w:rPr>
      <w:rFonts w:ascii="Lucida Sans Unicode" w:hAnsi="Lucida Sans Unicode" w:cs="Lucida Sans Unicode"/>
      <w:b/>
      <w:bCs/>
      <w:iCs/>
      <w:sz w:val="28"/>
      <w:szCs w:val="28"/>
    </w:rPr>
  </w:style>
  <w:style w:type="paragraph" w:styleId="Titre2">
    <w:name w:val="heading 2"/>
    <w:basedOn w:val="Normal"/>
    <w:next w:val="Corpsdetexte"/>
    <w:link w:val="Titre2Car"/>
    <w:qFormat/>
    <w:rsid w:val="00E56586"/>
    <w:pPr>
      <w:keepNext/>
      <w:spacing w:before="200"/>
      <w:outlineLvl w:val="1"/>
    </w:pPr>
    <w:rPr>
      <w:rFonts w:ascii="Lucida Sans Unicode" w:hAnsi="Lucida Sans Unicode" w:cs="Lucida Sans Unicode"/>
      <w:b/>
    </w:rPr>
  </w:style>
  <w:style w:type="paragraph" w:styleId="Titre3">
    <w:name w:val="heading 3"/>
    <w:basedOn w:val="Normal"/>
    <w:next w:val="Normalcentr"/>
    <w:link w:val="Titre3Car"/>
    <w:qFormat/>
    <w:rsid w:val="00E56586"/>
    <w:pPr>
      <w:keepNext/>
      <w:spacing w:before="200"/>
      <w:outlineLvl w:val="2"/>
    </w:pPr>
    <w:rPr>
      <w:rFonts w:ascii="Lucida Sans Unicode" w:hAnsi="Lucida Sans Unicode" w:cs="Lucida Sans Unicode"/>
      <w:b/>
      <w:sz w:val="20"/>
      <w:szCs w:val="20"/>
    </w:rPr>
  </w:style>
  <w:style w:type="paragraph" w:styleId="Titre4">
    <w:name w:val="heading 4"/>
    <w:basedOn w:val="Normal"/>
    <w:next w:val="Normal"/>
    <w:link w:val="Titre4Car"/>
    <w:qFormat/>
    <w:rsid w:val="00E56586"/>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6586"/>
    <w:rPr>
      <w:rFonts w:ascii="Lucida Sans Unicode" w:hAnsi="Lucida Sans Unicode" w:cs="Lucida Sans Unicode"/>
      <w:b/>
      <w:bCs/>
      <w:iCs/>
      <w:sz w:val="28"/>
      <w:szCs w:val="28"/>
      <w:lang w:val="en-US" w:eastAsia="en-US"/>
    </w:rPr>
  </w:style>
  <w:style w:type="paragraph" w:styleId="Corpsdetexte">
    <w:name w:val="Body Text"/>
    <w:basedOn w:val="Normal"/>
    <w:link w:val="CorpsdetexteCar"/>
    <w:uiPriority w:val="99"/>
    <w:unhideWhenUsed/>
    <w:rsid w:val="00EB2223"/>
    <w:pPr>
      <w:spacing w:after="120"/>
    </w:pPr>
  </w:style>
  <w:style w:type="character" w:customStyle="1" w:styleId="CorpsdetexteCar">
    <w:name w:val="Corps de texte Car"/>
    <w:basedOn w:val="Policepardfaut"/>
    <w:link w:val="Corpsdetexte"/>
    <w:uiPriority w:val="99"/>
    <w:rsid w:val="00EB2223"/>
    <w:rPr>
      <w:sz w:val="24"/>
      <w:szCs w:val="24"/>
      <w:lang w:val="en-US" w:eastAsia="en-US"/>
    </w:rPr>
  </w:style>
  <w:style w:type="character" w:customStyle="1" w:styleId="Titre2Car">
    <w:name w:val="Titre 2 Car"/>
    <w:basedOn w:val="Policepardfaut"/>
    <w:link w:val="Titre2"/>
    <w:rsid w:val="00E56586"/>
    <w:rPr>
      <w:rFonts w:ascii="Lucida Sans Unicode" w:hAnsi="Lucida Sans Unicode" w:cs="Lucida Sans Unicode"/>
      <w:b/>
      <w:sz w:val="24"/>
      <w:szCs w:val="24"/>
      <w:lang w:val="en-US" w:eastAsia="en-US"/>
    </w:rPr>
  </w:style>
  <w:style w:type="character" w:customStyle="1" w:styleId="Titre3Car">
    <w:name w:val="Titre 3 Car"/>
    <w:basedOn w:val="Policepardfaut"/>
    <w:link w:val="Titre3"/>
    <w:rsid w:val="00E56586"/>
    <w:rPr>
      <w:rFonts w:ascii="Lucida Sans Unicode" w:hAnsi="Lucida Sans Unicode" w:cs="Lucida Sans Unicode"/>
      <w:b/>
      <w:lang w:val="en-US" w:eastAsia="en-US"/>
    </w:rPr>
  </w:style>
  <w:style w:type="paragraph" w:styleId="Normalcentr">
    <w:name w:val="Block Text"/>
    <w:basedOn w:val="Normal"/>
    <w:uiPriority w:val="99"/>
    <w:semiHidden/>
    <w:unhideWhenUsed/>
    <w:rsid w:val="00EB222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Titre4Car">
    <w:name w:val="Titre 4 Car"/>
    <w:basedOn w:val="Policepardfaut"/>
    <w:link w:val="Titre4"/>
    <w:rsid w:val="00E56586"/>
    <w:rPr>
      <w:b/>
      <w:bCs/>
      <w:sz w:val="28"/>
      <w:szCs w:val="28"/>
      <w:lang w:val="en-US" w:eastAsia="en-US"/>
    </w:rPr>
  </w:style>
  <w:style w:type="paragraph" w:styleId="Titre">
    <w:name w:val="Title"/>
    <w:basedOn w:val="Normal"/>
    <w:next w:val="Normal"/>
    <w:link w:val="TitreCar"/>
    <w:qFormat/>
    <w:rsid w:val="00E56586"/>
    <w:pPr>
      <w:spacing w:after="480"/>
      <w:jc w:val="center"/>
      <w:outlineLvl w:val="0"/>
    </w:pPr>
    <w:rPr>
      <w:rFonts w:ascii="Arial" w:hAnsi="Arial" w:cs="Arial"/>
      <w:b/>
      <w:bCs/>
      <w:kern w:val="28"/>
      <w:sz w:val="32"/>
      <w:szCs w:val="32"/>
    </w:rPr>
  </w:style>
  <w:style w:type="character" w:customStyle="1" w:styleId="TitreCar">
    <w:name w:val="Titre Car"/>
    <w:basedOn w:val="Policepardfaut"/>
    <w:link w:val="Titre"/>
    <w:rsid w:val="00E56586"/>
    <w:rPr>
      <w:rFonts w:ascii="Arial" w:hAnsi="Arial" w:cs="Arial"/>
      <w:b/>
      <w:bCs/>
      <w:kern w:val="28"/>
      <w:sz w:val="32"/>
      <w:szCs w:val="32"/>
      <w:lang w:val="en-US" w:eastAsia="en-US"/>
    </w:rPr>
  </w:style>
  <w:style w:type="paragraph" w:styleId="Paragraphedeliste">
    <w:name w:val="List Paragraph"/>
    <w:basedOn w:val="Normal"/>
    <w:uiPriority w:val="34"/>
    <w:qFormat/>
    <w:rsid w:val="006A39F6"/>
    <w:pPr>
      <w:ind w:left="720"/>
      <w:contextualSpacing/>
    </w:pPr>
  </w:style>
  <w:style w:type="paragraph" w:styleId="En-tte">
    <w:name w:val="header"/>
    <w:basedOn w:val="Normal"/>
    <w:link w:val="En-tteCar"/>
    <w:uiPriority w:val="99"/>
    <w:unhideWhenUsed/>
    <w:rsid w:val="00F84440"/>
    <w:pPr>
      <w:tabs>
        <w:tab w:val="center" w:pos="4320"/>
        <w:tab w:val="right" w:pos="8640"/>
      </w:tabs>
    </w:pPr>
  </w:style>
  <w:style w:type="character" w:customStyle="1" w:styleId="En-tteCar">
    <w:name w:val="En-tête Car"/>
    <w:basedOn w:val="Policepardfaut"/>
    <w:link w:val="En-tte"/>
    <w:uiPriority w:val="99"/>
    <w:rsid w:val="00F84440"/>
    <w:rPr>
      <w:sz w:val="24"/>
      <w:szCs w:val="24"/>
      <w:lang w:val="en-US" w:eastAsia="en-US"/>
    </w:rPr>
  </w:style>
  <w:style w:type="paragraph" w:styleId="Pieddepage">
    <w:name w:val="footer"/>
    <w:basedOn w:val="Normal"/>
    <w:link w:val="PieddepageCar"/>
    <w:uiPriority w:val="99"/>
    <w:unhideWhenUsed/>
    <w:rsid w:val="00F84440"/>
    <w:pPr>
      <w:tabs>
        <w:tab w:val="center" w:pos="4320"/>
        <w:tab w:val="right" w:pos="8640"/>
      </w:tabs>
    </w:pPr>
  </w:style>
  <w:style w:type="character" w:customStyle="1" w:styleId="PieddepageCar">
    <w:name w:val="Pied de page Car"/>
    <w:basedOn w:val="Policepardfaut"/>
    <w:link w:val="Pieddepage"/>
    <w:uiPriority w:val="99"/>
    <w:rsid w:val="00F84440"/>
    <w:rPr>
      <w:sz w:val="24"/>
      <w:szCs w:val="24"/>
      <w:lang w:val="en-US" w:eastAsia="en-US"/>
    </w:rPr>
  </w:style>
  <w:style w:type="paragraph" w:styleId="Textedebulles">
    <w:name w:val="Balloon Text"/>
    <w:basedOn w:val="Normal"/>
    <w:link w:val="TextedebullesCar"/>
    <w:uiPriority w:val="99"/>
    <w:semiHidden/>
    <w:unhideWhenUsed/>
    <w:rsid w:val="00F84440"/>
    <w:rPr>
      <w:rFonts w:ascii="Tahoma" w:hAnsi="Tahoma" w:cs="Tahoma"/>
      <w:sz w:val="16"/>
      <w:szCs w:val="16"/>
    </w:rPr>
  </w:style>
  <w:style w:type="character" w:customStyle="1" w:styleId="TextedebullesCar">
    <w:name w:val="Texte de bulles Car"/>
    <w:basedOn w:val="Policepardfaut"/>
    <w:link w:val="Textedebulles"/>
    <w:uiPriority w:val="99"/>
    <w:semiHidden/>
    <w:rsid w:val="00F84440"/>
    <w:rPr>
      <w:rFonts w:ascii="Tahoma" w:hAnsi="Tahoma" w:cs="Tahoma"/>
      <w:sz w:val="16"/>
      <w:szCs w:val="16"/>
      <w:lang w:val="en-US" w:eastAsia="en-US"/>
    </w:rPr>
  </w:style>
  <w:style w:type="table" w:styleId="Grilledutableau">
    <w:name w:val="Table Grid"/>
    <w:basedOn w:val="TableauNormal"/>
    <w:uiPriority w:val="59"/>
    <w:rsid w:val="0039488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394882"/>
    <w:rPr>
      <w:sz w:val="24"/>
      <w:szCs w:val="24"/>
      <w:lang w:val="en-US" w:eastAsia="en-US"/>
    </w:rPr>
  </w:style>
  <w:style w:type="paragraph" w:styleId="NormalWeb">
    <w:name w:val="Normal (Web)"/>
    <w:basedOn w:val="Normal"/>
    <w:uiPriority w:val="99"/>
    <w:unhideWhenUsed/>
    <w:rsid w:val="00473443"/>
    <w:pPr>
      <w:spacing w:before="100" w:beforeAutospacing="1" w:after="100" w:afterAutospacing="1"/>
    </w:pPr>
    <w:rPr>
      <w:lang w:val="fr-CA" w:eastAsia="fr-CA"/>
    </w:rPr>
  </w:style>
  <w:style w:type="character" w:styleId="Lienhypertexte">
    <w:name w:val="Hyperlink"/>
    <w:basedOn w:val="Policepardfaut"/>
    <w:uiPriority w:val="99"/>
    <w:semiHidden/>
    <w:unhideWhenUsed/>
    <w:rsid w:val="005A2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558">
      <w:bodyDiv w:val="1"/>
      <w:marLeft w:val="0"/>
      <w:marRight w:val="0"/>
      <w:marTop w:val="0"/>
      <w:marBottom w:val="0"/>
      <w:divBdr>
        <w:top w:val="none" w:sz="0" w:space="0" w:color="auto"/>
        <w:left w:val="none" w:sz="0" w:space="0" w:color="auto"/>
        <w:bottom w:val="none" w:sz="0" w:space="0" w:color="auto"/>
        <w:right w:val="none" w:sz="0" w:space="0" w:color="auto"/>
      </w:divBdr>
    </w:div>
    <w:div w:id="1297949708">
      <w:bodyDiv w:val="1"/>
      <w:marLeft w:val="0"/>
      <w:marRight w:val="0"/>
      <w:marTop w:val="0"/>
      <w:marBottom w:val="0"/>
      <w:divBdr>
        <w:top w:val="none" w:sz="0" w:space="0" w:color="auto"/>
        <w:left w:val="none" w:sz="0" w:space="0" w:color="auto"/>
        <w:bottom w:val="none" w:sz="0" w:space="0" w:color="auto"/>
        <w:right w:val="none" w:sz="0" w:space="0" w:color="auto"/>
      </w:divBdr>
    </w:div>
    <w:div w:id="19567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Pages>
  <Words>1448</Words>
  <Characters>7969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Andrée Gignac</dc:creator>
  <cp:lastModifiedBy>Forme Ta vie</cp:lastModifiedBy>
  <cp:revision>17</cp:revision>
  <cp:lastPrinted>2010-08-23T12:49:00Z</cp:lastPrinted>
  <dcterms:created xsi:type="dcterms:W3CDTF">2022-08-01T18:59:00Z</dcterms:created>
  <dcterms:modified xsi:type="dcterms:W3CDTF">2023-03-07T15:18:00Z</dcterms:modified>
</cp:coreProperties>
</file>